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18E" w:rsidRDefault="00C2718E" w:rsidP="00C2718E">
      <w:pPr>
        <w:pStyle w:val="a3"/>
        <w:widowControl/>
        <w:wordWrap/>
        <w:autoSpaceDE/>
        <w:spacing w:after="0" w:line="240" w:lineRule="auto"/>
        <w:jc w:val="left"/>
        <w:rPr>
          <w:rFonts w:ascii="Verdana"/>
          <w:b/>
          <w:bCs/>
          <w:color w:val="09506A"/>
          <w:kern w:val="0"/>
          <w:sz w:val="30"/>
          <w:szCs w:val="30"/>
        </w:rPr>
      </w:pPr>
      <w:r>
        <w:rPr>
          <w:rFonts w:ascii="Verdana" w:eastAsia="돋움" w:hAnsi="Verdana"/>
          <w:b/>
          <w:bCs/>
          <w:color w:val="09506A"/>
          <w:kern w:val="0"/>
          <w:sz w:val="30"/>
          <w:szCs w:val="30"/>
        </w:rPr>
        <w:t>Code of Research Ethics</w:t>
      </w:r>
    </w:p>
    <w:p w:rsidR="00C2718E" w:rsidRDefault="00C2718E" w:rsidP="00C2718E">
      <w:pPr>
        <w:pStyle w:val="a3"/>
        <w:widowControl/>
        <w:wordWrap/>
        <w:autoSpaceDE/>
        <w:spacing w:after="0" w:line="240" w:lineRule="auto"/>
        <w:jc w:val="left"/>
        <w:rPr>
          <w:rFonts w:ascii="Verdana"/>
          <w:b/>
          <w:bCs/>
          <w:kern w:val="0"/>
          <w:sz w:val="24"/>
          <w:szCs w:val="24"/>
        </w:rPr>
      </w:pPr>
      <w:r>
        <w:rPr>
          <w:rFonts w:ascii="Verdana" w:eastAsia="돋움" w:hAnsi="Verdana"/>
          <w:b/>
          <w:bCs/>
          <w:kern w:val="0"/>
          <w:sz w:val="24"/>
          <w:szCs w:val="24"/>
        </w:rPr>
        <w:t>Chapter 1: General Provision</w:t>
      </w:r>
    </w:p>
    <w:p w:rsidR="00C2718E" w:rsidRDefault="00C2718E" w:rsidP="00C2718E">
      <w:pPr>
        <w:pStyle w:val="a3"/>
        <w:widowControl/>
        <w:wordWrap/>
        <w:autoSpaceDE/>
        <w:spacing w:after="0" w:line="240" w:lineRule="auto"/>
        <w:jc w:val="left"/>
        <w:rPr>
          <w:rFonts w:ascii="Verdana"/>
          <w:color w:val="4E4E4E"/>
          <w:kern w:val="0"/>
          <w:sz w:val="18"/>
          <w:szCs w:val="18"/>
        </w:rPr>
      </w:pPr>
      <w:r>
        <w:rPr>
          <w:rFonts w:ascii="Verdana" w:eastAsia="돋움" w:hAnsi="Verdana"/>
          <w:b/>
          <w:bCs/>
          <w:color w:val="4E4E4E"/>
          <w:kern w:val="0"/>
          <w:sz w:val="18"/>
          <w:szCs w:val="18"/>
        </w:rPr>
        <w:t>Article 1.</w:t>
      </w:r>
      <w:r>
        <w:rPr>
          <w:rFonts w:ascii="Verdana" w:eastAsia="돋움"/>
          <w:color w:val="4E4E4E"/>
          <w:kern w:val="0"/>
          <w:sz w:val="18"/>
          <w:szCs w:val="18"/>
        </w:rPr>
        <w:t xml:space="preserve"> </w:t>
      </w:r>
      <w:r>
        <w:rPr>
          <w:rFonts w:ascii="Verdana" w:eastAsia="돋움" w:hAnsi="Verdana"/>
          <w:color w:val="4E4E4E"/>
          <w:kern w:val="0"/>
          <w:sz w:val="18"/>
          <w:szCs w:val="18"/>
        </w:rPr>
        <w:t>The title of the committee that deals with ethical issues of research on PAAL journals shall be the PAAL Research Ethics Committee (hereinafter referred to as the Committee).</w:t>
      </w:r>
    </w:p>
    <w:p w:rsidR="00C2718E" w:rsidRDefault="00C2718E" w:rsidP="00C2718E">
      <w:pPr>
        <w:pStyle w:val="a3"/>
        <w:widowControl/>
        <w:wordWrap/>
        <w:autoSpaceDE/>
        <w:spacing w:after="0" w:line="240" w:lineRule="auto"/>
        <w:jc w:val="left"/>
        <w:rPr>
          <w:rFonts w:eastAsia="돋움"/>
          <w:color w:val="4E4E4E"/>
          <w:kern w:val="0"/>
          <w:sz w:val="18"/>
          <w:szCs w:val="18"/>
        </w:rPr>
      </w:pPr>
    </w:p>
    <w:p w:rsidR="00C2718E" w:rsidRDefault="00C2718E" w:rsidP="00C2718E">
      <w:pPr>
        <w:pStyle w:val="a3"/>
        <w:widowControl/>
        <w:wordWrap/>
        <w:autoSpaceDE/>
        <w:spacing w:after="0" w:line="240" w:lineRule="auto"/>
        <w:jc w:val="left"/>
        <w:rPr>
          <w:rFonts w:ascii="Verdana"/>
          <w:color w:val="4E4E4E"/>
          <w:kern w:val="0"/>
          <w:sz w:val="18"/>
          <w:szCs w:val="18"/>
        </w:rPr>
      </w:pPr>
      <w:r>
        <w:rPr>
          <w:rFonts w:ascii="Verdana" w:eastAsia="돋움" w:hAnsi="Verdana"/>
          <w:b/>
          <w:bCs/>
          <w:color w:val="4E4E4E"/>
          <w:kern w:val="0"/>
          <w:sz w:val="18"/>
          <w:szCs w:val="18"/>
        </w:rPr>
        <w:t xml:space="preserve">Article 2. </w:t>
      </w:r>
      <w:r>
        <w:rPr>
          <w:rFonts w:ascii="Verdana" w:eastAsia="돋움" w:hAnsi="Verdana"/>
          <w:color w:val="4E4E4E"/>
          <w:kern w:val="0"/>
          <w:sz w:val="18"/>
          <w:szCs w:val="18"/>
        </w:rPr>
        <w:t>The Committee shall be under the command of the Pan-Pacific Applied Linguistics Association (PAAL) according to the PAAL Regulations.</w:t>
      </w:r>
    </w:p>
    <w:p w:rsidR="00C2718E" w:rsidRDefault="00C2718E" w:rsidP="00C2718E">
      <w:pPr>
        <w:pStyle w:val="a3"/>
        <w:widowControl/>
        <w:wordWrap/>
        <w:autoSpaceDE/>
        <w:spacing w:after="0" w:line="240" w:lineRule="auto"/>
        <w:jc w:val="left"/>
        <w:rPr>
          <w:rFonts w:eastAsia="돋움"/>
          <w:color w:val="4E4E4E"/>
          <w:kern w:val="0"/>
          <w:sz w:val="18"/>
          <w:szCs w:val="18"/>
        </w:rPr>
      </w:pPr>
    </w:p>
    <w:p w:rsidR="00C2718E" w:rsidRDefault="00C2718E" w:rsidP="00C2718E">
      <w:pPr>
        <w:pStyle w:val="a3"/>
        <w:widowControl/>
        <w:wordWrap/>
        <w:autoSpaceDE/>
        <w:spacing w:after="0" w:line="240" w:lineRule="auto"/>
        <w:jc w:val="left"/>
        <w:rPr>
          <w:rFonts w:ascii="Verdana"/>
          <w:color w:val="4E4E4E"/>
          <w:kern w:val="0"/>
          <w:sz w:val="18"/>
          <w:szCs w:val="18"/>
        </w:rPr>
      </w:pPr>
      <w:r>
        <w:rPr>
          <w:rFonts w:ascii="Verdana" w:eastAsia="돋움" w:hAnsi="Verdana"/>
          <w:b/>
          <w:bCs/>
          <w:color w:val="4E4E4E"/>
          <w:kern w:val="0"/>
          <w:sz w:val="18"/>
          <w:szCs w:val="18"/>
        </w:rPr>
        <w:t>Article 3.</w:t>
      </w:r>
      <w:r>
        <w:rPr>
          <w:rFonts w:ascii="Verdana" w:eastAsia="돋움"/>
          <w:color w:val="4E4E4E"/>
          <w:kern w:val="0"/>
          <w:sz w:val="18"/>
          <w:szCs w:val="18"/>
        </w:rPr>
        <w:t xml:space="preserve"> </w:t>
      </w:r>
      <w:r>
        <w:rPr>
          <w:rFonts w:ascii="Verdana" w:eastAsia="돋움" w:hAnsi="Verdana"/>
          <w:color w:val="4E4E4E"/>
          <w:kern w:val="0"/>
          <w:sz w:val="18"/>
          <w:szCs w:val="18"/>
        </w:rPr>
        <w:t>Purpose</w:t>
      </w:r>
      <w:r>
        <w:rPr>
          <w:rFonts w:ascii="Verdana"/>
          <w:color w:val="4E4E4E"/>
          <w:kern w:val="0"/>
          <w:sz w:val="18"/>
          <w:szCs w:val="18"/>
        </w:rPr>
        <w:br/>
      </w:r>
      <w:r>
        <w:rPr>
          <w:rFonts w:ascii="Verdana" w:eastAsia="돋움" w:hAnsi="Verdana"/>
          <w:color w:val="4E4E4E"/>
          <w:kern w:val="0"/>
          <w:sz w:val="18"/>
          <w:szCs w:val="18"/>
        </w:rPr>
        <w:t>PAAL Code of Research Ethics (hereinafter referred to as the Code) define the duties of authors, editors, and reviewers to maintain high ethical standards related to the submission, review, and publication of manuscripts.</w:t>
      </w:r>
    </w:p>
    <w:p w:rsidR="00C2718E" w:rsidRDefault="00C2718E" w:rsidP="00C2718E">
      <w:pPr>
        <w:pStyle w:val="a3"/>
        <w:widowControl/>
        <w:wordWrap/>
        <w:autoSpaceDE/>
        <w:spacing w:after="0" w:line="240" w:lineRule="auto"/>
        <w:jc w:val="left"/>
        <w:rPr>
          <w:rFonts w:eastAsia="돋움"/>
          <w:color w:val="4E4E4E"/>
          <w:kern w:val="0"/>
          <w:sz w:val="18"/>
          <w:szCs w:val="18"/>
        </w:rPr>
      </w:pPr>
    </w:p>
    <w:p w:rsidR="00C2718E" w:rsidRDefault="00C2718E" w:rsidP="00C2718E">
      <w:pPr>
        <w:pStyle w:val="a3"/>
        <w:widowControl/>
        <w:wordWrap/>
        <w:autoSpaceDE/>
        <w:spacing w:after="0" w:line="240" w:lineRule="auto"/>
        <w:jc w:val="left"/>
        <w:rPr>
          <w:rFonts w:ascii="Verdana"/>
          <w:b/>
          <w:bCs/>
          <w:kern w:val="0"/>
          <w:sz w:val="24"/>
          <w:szCs w:val="24"/>
        </w:rPr>
      </w:pPr>
      <w:r>
        <w:rPr>
          <w:rFonts w:ascii="Verdana" w:eastAsia="돋움" w:hAnsi="Verdana"/>
          <w:b/>
          <w:bCs/>
          <w:kern w:val="0"/>
          <w:sz w:val="24"/>
          <w:szCs w:val="24"/>
        </w:rPr>
        <w:t xml:space="preserve">Chapter 2: Organization </w:t>
      </w:r>
    </w:p>
    <w:p w:rsidR="00C2718E" w:rsidRDefault="00C2718E" w:rsidP="00C2718E">
      <w:pPr>
        <w:pStyle w:val="a3"/>
        <w:widowControl/>
        <w:wordWrap/>
        <w:autoSpaceDE/>
        <w:spacing w:after="0" w:line="240" w:lineRule="auto"/>
        <w:jc w:val="left"/>
        <w:rPr>
          <w:rFonts w:ascii="Verdana"/>
          <w:kern w:val="0"/>
          <w:sz w:val="18"/>
          <w:szCs w:val="18"/>
        </w:rPr>
      </w:pPr>
      <w:r>
        <w:rPr>
          <w:rFonts w:ascii="Verdana" w:eastAsia="돋움" w:hAnsi="Verdana"/>
          <w:b/>
          <w:bCs/>
          <w:color w:val="4E4E4E"/>
          <w:kern w:val="0"/>
          <w:sz w:val="18"/>
          <w:szCs w:val="18"/>
        </w:rPr>
        <w:t>Article 1.</w:t>
      </w:r>
      <w:r>
        <w:rPr>
          <w:rFonts w:ascii="Verdana" w:eastAsia="돋움"/>
          <w:color w:val="4E4E4E"/>
          <w:kern w:val="0"/>
          <w:sz w:val="18"/>
          <w:szCs w:val="18"/>
        </w:rPr>
        <w:t xml:space="preserve"> </w:t>
      </w:r>
      <w:r>
        <w:rPr>
          <w:rFonts w:ascii="Verdana" w:eastAsia="돋움" w:hAnsi="Verdana"/>
          <w:color w:val="4E4E4E"/>
          <w:kern w:val="0"/>
          <w:sz w:val="18"/>
          <w:szCs w:val="18"/>
        </w:rPr>
        <w:t xml:space="preserve">The Committee shall be comprised of </w:t>
      </w:r>
      <w:r>
        <w:rPr>
          <w:rFonts w:ascii="Verdana" w:eastAsia="돋움" w:hAnsi="Verdana"/>
          <w:kern w:val="0"/>
          <w:sz w:val="18"/>
          <w:szCs w:val="18"/>
        </w:rPr>
        <w:t xml:space="preserve">approximately 20 members including Chair and Executive Manager. </w:t>
      </w:r>
    </w:p>
    <w:p w:rsidR="00C2718E" w:rsidRDefault="00C2718E" w:rsidP="00C2718E">
      <w:pPr>
        <w:pStyle w:val="a3"/>
        <w:widowControl/>
        <w:wordWrap/>
        <w:autoSpaceDE/>
        <w:spacing w:after="0" w:line="240" w:lineRule="auto"/>
        <w:jc w:val="left"/>
        <w:rPr>
          <w:rFonts w:eastAsia="돋움"/>
          <w:kern w:val="0"/>
          <w:sz w:val="18"/>
          <w:szCs w:val="18"/>
        </w:rPr>
      </w:pPr>
    </w:p>
    <w:p w:rsidR="00C2718E" w:rsidRDefault="00C2718E" w:rsidP="00C2718E">
      <w:pPr>
        <w:pStyle w:val="a3"/>
        <w:widowControl/>
        <w:wordWrap/>
        <w:autoSpaceDE/>
        <w:spacing w:after="0" w:line="240" w:lineRule="auto"/>
        <w:jc w:val="left"/>
        <w:rPr>
          <w:rFonts w:ascii="Verdana"/>
          <w:kern w:val="0"/>
          <w:sz w:val="18"/>
          <w:szCs w:val="18"/>
        </w:rPr>
      </w:pPr>
      <w:r>
        <w:rPr>
          <w:rFonts w:ascii="Verdana" w:eastAsia="돋움" w:hAnsi="Verdana"/>
          <w:b/>
          <w:bCs/>
          <w:kern w:val="0"/>
          <w:sz w:val="18"/>
          <w:szCs w:val="18"/>
        </w:rPr>
        <w:t>Article 2.</w:t>
      </w:r>
      <w:r>
        <w:rPr>
          <w:rFonts w:ascii="Verdana" w:eastAsia="돋움"/>
          <w:kern w:val="0"/>
          <w:sz w:val="18"/>
          <w:szCs w:val="18"/>
        </w:rPr>
        <w:t xml:space="preserve"> </w:t>
      </w:r>
      <w:r>
        <w:rPr>
          <w:rFonts w:ascii="Verdana" w:eastAsia="돋움" w:hAnsi="Verdana"/>
          <w:kern w:val="0"/>
          <w:sz w:val="18"/>
          <w:szCs w:val="18"/>
        </w:rPr>
        <w:t xml:space="preserve">The editor-in-chief holds the position of the chair of the Committee. </w:t>
      </w:r>
    </w:p>
    <w:p w:rsidR="00C2718E" w:rsidRDefault="00C2718E" w:rsidP="00C2718E">
      <w:pPr>
        <w:pStyle w:val="a3"/>
        <w:widowControl/>
        <w:wordWrap/>
        <w:autoSpaceDE/>
        <w:spacing w:after="0" w:line="240" w:lineRule="auto"/>
        <w:jc w:val="left"/>
        <w:rPr>
          <w:rFonts w:eastAsia="돋움"/>
          <w:kern w:val="0"/>
          <w:sz w:val="18"/>
          <w:szCs w:val="18"/>
        </w:rPr>
      </w:pPr>
    </w:p>
    <w:p w:rsidR="00C2718E" w:rsidRDefault="00C2718E" w:rsidP="00C2718E">
      <w:pPr>
        <w:pStyle w:val="a3"/>
        <w:widowControl/>
        <w:wordWrap/>
        <w:autoSpaceDE/>
        <w:spacing w:after="0" w:line="240" w:lineRule="auto"/>
        <w:jc w:val="left"/>
        <w:rPr>
          <w:rFonts w:ascii="Verdana"/>
          <w:kern w:val="0"/>
          <w:sz w:val="18"/>
          <w:szCs w:val="18"/>
        </w:rPr>
      </w:pPr>
      <w:r>
        <w:rPr>
          <w:rFonts w:ascii="Verdana" w:eastAsia="돋움" w:hAnsi="Verdana"/>
          <w:b/>
          <w:bCs/>
          <w:kern w:val="0"/>
          <w:sz w:val="18"/>
          <w:szCs w:val="18"/>
        </w:rPr>
        <w:t>Article 3.</w:t>
      </w:r>
      <w:r>
        <w:rPr>
          <w:rFonts w:ascii="Verdana" w:eastAsia="돋움"/>
          <w:kern w:val="0"/>
          <w:sz w:val="18"/>
          <w:szCs w:val="18"/>
        </w:rPr>
        <w:t xml:space="preserve"> </w:t>
      </w:r>
      <w:r>
        <w:rPr>
          <w:rFonts w:ascii="Verdana" w:eastAsia="돋움" w:hAnsi="Verdana"/>
          <w:kern w:val="0"/>
          <w:sz w:val="18"/>
          <w:szCs w:val="18"/>
        </w:rPr>
        <w:t xml:space="preserve">The Executive Manager and other members of the Committee shall be appointed from among the officers of the PAAL's Board of Directors and Editorial Board by the PAAL's Co-Chair. </w:t>
      </w:r>
    </w:p>
    <w:p w:rsidR="00C2718E" w:rsidRDefault="00C2718E" w:rsidP="00C2718E">
      <w:pPr>
        <w:pStyle w:val="a3"/>
        <w:widowControl/>
        <w:wordWrap/>
        <w:autoSpaceDE/>
        <w:spacing w:after="0" w:line="240" w:lineRule="auto"/>
        <w:jc w:val="left"/>
        <w:rPr>
          <w:rFonts w:eastAsia="돋움"/>
          <w:kern w:val="0"/>
          <w:sz w:val="18"/>
          <w:szCs w:val="18"/>
        </w:rPr>
      </w:pPr>
    </w:p>
    <w:p w:rsidR="00C2718E" w:rsidRDefault="00C2718E" w:rsidP="00C2718E">
      <w:pPr>
        <w:pStyle w:val="a3"/>
        <w:widowControl/>
        <w:wordWrap/>
        <w:autoSpaceDE/>
        <w:spacing w:after="0" w:line="240" w:lineRule="auto"/>
        <w:jc w:val="left"/>
        <w:rPr>
          <w:rFonts w:ascii="Verdana"/>
          <w:b/>
          <w:bCs/>
          <w:kern w:val="0"/>
          <w:sz w:val="24"/>
          <w:szCs w:val="24"/>
        </w:rPr>
      </w:pPr>
      <w:r>
        <w:rPr>
          <w:rFonts w:ascii="Verdana" w:eastAsia="돋움" w:hAnsi="Verdana"/>
          <w:b/>
          <w:bCs/>
          <w:kern w:val="0"/>
          <w:sz w:val="24"/>
          <w:szCs w:val="24"/>
        </w:rPr>
        <w:t>Chapter 3: Operation</w:t>
      </w:r>
    </w:p>
    <w:p w:rsidR="00C2718E" w:rsidRDefault="00C2718E" w:rsidP="00C2718E">
      <w:pPr>
        <w:pStyle w:val="a3"/>
        <w:widowControl/>
        <w:wordWrap/>
        <w:autoSpaceDE/>
        <w:spacing w:after="0" w:line="240" w:lineRule="auto"/>
        <w:jc w:val="left"/>
        <w:rPr>
          <w:rFonts w:ascii="Verdana"/>
          <w:kern w:val="0"/>
          <w:sz w:val="18"/>
          <w:szCs w:val="18"/>
        </w:rPr>
      </w:pPr>
      <w:r>
        <w:rPr>
          <w:rFonts w:ascii="Verdana" w:eastAsia="돋움" w:hAnsi="Verdana"/>
          <w:b/>
          <w:bCs/>
          <w:kern w:val="0"/>
          <w:sz w:val="18"/>
          <w:szCs w:val="18"/>
        </w:rPr>
        <w:t>Article 1.</w:t>
      </w:r>
      <w:r>
        <w:rPr>
          <w:rFonts w:ascii="Verdana" w:eastAsia="돋움"/>
          <w:kern w:val="0"/>
          <w:sz w:val="18"/>
          <w:szCs w:val="18"/>
        </w:rPr>
        <w:t xml:space="preserve"> </w:t>
      </w:r>
      <w:r>
        <w:rPr>
          <w:rFonts w:ascii="Verdana" w:eastAsia="돋움" w:hAnsi="Verdana"/>
          <w:kern w:val="0"/>
          <w:sz w:val="18"/>
          <w:szCs w:val="18"/>
        </w:rPr>
        <w:t xml:space="preserve">The Committee shall investigate any reports regarding violations of ethical standards in research articles submitted to or published in PAAL journals. The violations may include but not limited to plagiarism, unethical research, repeated submission and publication, and other misconduct such as data fabrication or falsification. </w:t>
      </w:r>
    </w:p>
    <w:p w:rsidR="00C2718E" w:rsidRDefault="00C2718E" w:rsidP="00C2718E">
      <w:pPr>
        <w:pStyle w:val="a3"/>
        <w:widowControl/>
        <w:wordWrap/>
        <w:autoSpaceDE/>
        <w:spacing w:after="0" w:line="240" w:lineRule="auto"/>
        <w:jc w:val="left"/>
        <w:rPr>
          <w:rFonts w:eastAsia="돋움"/>
          <w:kern w:val="0"/>
          <w:sz w:val="18"/>
          <w:szCs w:val="18"/>
        </w:rPr>
      </w:pPr>
    </w:p>
    <w:p w:rsidR="00C2718E" w:rsidRDefault="00C2718E" w:rsidP="00C2718E">
      <w:pPr>
        <w:pStyle w:val="a3"/>
        <w:widowControl/>
        <w:wordWrap/>
        <w:autoSpaceDE/>
        <w:spacing w:after="0" w:line="240" w:lineRule="auto"/>
        <w:jc w:val="left"/>
        <w:rPr>
          <w:rFonts w:ascii="Verdana" w:eastAsia="돋움" w:hAnsi="Verdana"/>
          <w:kern w:val="0"/>
          <w:sz w:val="18"/>
          <w:szCs w:val="18"/>
        </w:rPr>
      </w:pPr>
      <w:r>
        <w:rPr>
          <w:rFonts w:ascii="Verdana" w:eastAsia="돋움" w:hAnsi="Verdana"/>
          <w:b/>
          <w:bCs/>
          <w:kern w:val="0"/>
          <w:sz w:val="18"/>
          <w:szCs w:val="18"/>
        </w:rPr>
        <w:t>Article 2.</w:t>
      </w:r>
      <w:r>
        <w:rPr>
          <w:rFonts w:ascii="Verdana" w:eastAsia="돋움"/>
          <w:kern w:val="0"/>
          <w:sz w:val="18"/>
          <w:szCs w:val="18"/>
        </w:rPr>
        <w:t xml:space="preserve"> </w:t>
      </w:r>
      <w:r>
        <w:rPr>
          <w:rFonts w:ascii="Verdana" w:eastAsia="돋움" w:hAnsi="Verdana"/>
          <w:kern w:val="0"/>
          <w:sz w:val="18"/>
          <w:szCs w:val="18"/>
        </w:rPr>
        <w:t>If any violation is found, the Committee shall suggest that appropriate punishments or disciplinary actions should be imposed on the violator(s) by the President.</w:t>
      </w:r>
    </w:p>
    <w:p w:rsidR="007B1B9F" w:rsidRDefault="007B1B9F" w:rsidP="00C2718E">
      <w:pPr>
        <w:pStyle w:val="a3"/>
        <w:widowControl/>
        <w:wordWrap/>
        <w:autoSpaceDE/>
        <w:spacing w:after="0" w:line="240" w:lineRule="auto"/>
        <w:jc w:val="left"/>
        <w:rPr>
          <w:rFonts w:ascii="Verdana"/>
          <w:kern w:val="0"/>
          <w:sz w:val="18"/>
          <w:szCs w:val="18"/>
        </w:rPr>
      </w:pPr>
    </w:p>
    <w:p w:rsidR="00C2718E" w:rsidRDefault="00C2718E" w:rsidP="00C2718E">
      <w:pPr>
        <w:pStyle w:val="a3"/>
        <w:widowControl/>
        <w:wordWrap/>
        <w:autoSpaceDE/>
        <w:spacing w:after="0" w:line="240" w:lineRule="auto"/>
        <w:jc w:val="left"/>
        <w:rPr>
          <w:rFonts w:ascii="Verdana"/>
          <w:b/>
          <w:bCs/>
          <w:kern w:val="0"/>
          <w:sz w:val="24"/>
          <w:szCs w:val="24"/>
        </w:rPr>
      </w:pPr>
      <w:r>
        <w:rPr>
          <w:rFonts w:ascii="Verdana" w:eastAsia="돋움" w:hAnsi="Verdana"/>
          <w:b/>
          <w:bCs/>
          <w:kern w:val="0"/>
          <w:sz w:val="24"/>
          <w:szCs w:val="24"/>
        </w:rPr>
        <w:t>Chapter 4. Duties of Authors</w:t>
      </w:r>
    </w:p>
    <w:p w:rsidR="00C2718E" w:rsidRDefault="00C2718E" w:rsidP="00C2718E">
      <w:pPr>
        <w:pStyle w:val="a3"/>
        <w:widowControl/>
        <w:wordWrap/>
        <w:autoSpaceDE/>
        <w:spacing w:after="0" w:line="240" w:lineRule="auto"/>
        <w:jc w:val="left"/>
        <w:rPr>
          <w:rFonts w:ascii="Verdana"/>
          <w:kern w:val="0"/>
          <w:sz w:val="18"/>
          <w:szCs w:val="18"/>
        </w:rPr>
      </w:pPr>
      <w:r>
        <w:rPr>
          <w:rFonts w:ascii="Verdana" w:eastAsia="돋움" w:hAnsi="Verdana"/>
          <w:b/>
          <w:bCs/>
          <w:kern w:val="0"/>
          <w:sz w:val="18"/>
          <w:szCs w:val="18"/>
        </w:rPr>
        <w:t>Article 1.</w:t>
      </w:r>
      <w:r>
        <w:rPr>
          <w:rFonts w:ascii="Verdana" w:eastAsia="돋움"/>
          <w:kern w:val="0"/>
          <w:sz w:val="18"/>
          <w:szCs w:val="18"/>
        </w:rPr>
        <w:t xml:space="preserve"> </w:t>
      </w:r>
      <w:r>
        <w:rPr>
          <w:rFonts w:ascii="Verdana" w:eastAsia="돋움" w:hAnsi="Verdana"/>
          <w:kern w:val="0"/>
          <w:sz w:val="18"/>
          <w:szCs w:val="18"/>
        </w:rPr>
        <w:t>Acknowledgement of Sources</w:t>
      </w:r>
      <w:r>
        <w:rPr>
          <w:rFonts w:ascii="Verdana"/>
          <w:kern w:val="0"/>
          <w:sz w:val="18"/>
          <w:szCs w:val="18"/>
        </w:rPr>
        <w:br/>
      </w:r>
      <w:r>
        <w:rPr>
          <w:rFonts w:ascii="Verdana" w:eastAsia="돋움" w:hAnsi="Verdana"/>
          <w:kern w:val="0"/>
          <w:sz w:val="18"/>
          <w:szCs w:val="18"/>
        </w:rPr>
        <w:t>Author(s) shall have to provide explicit sources for citations of themselves or other authors cited in the manuscripts. Using the ideas, terms, reasoning, data, or method of data analysis of an original article without providing the sources explicitly or copying a good number of phrases or ideas from an original article without quotation marks despite providing the sources shall be regarded as plagiarism, and this case shall be submitted to the Committee.</w:t>
      </w:r>
    </w:p>
    <w:p w:rsidR="00C2718E" w:rsidRDefault="00C2718E" w:rsidP="00C2718E">
      <w:pPr>
        <w:pStyle w:val="a3"/>
        <w:widowControl/>
        <w:wordWrap/>
        <w:autoSpaceDE/>
        <w:spacing w:after="0" w:line="240" w:lineRule="auto"/>
        <w:jc w:val="left"/>
        <w:rPr>
          <w:rFonts w:eastAsia="돋움"/>
          <w:kern w:val="0"/>
          <w:sz w:val="18"/>
          <w:szCs w:val="18"/>
        </w:rPr>
      </w:pPr>
    </w:p>
    <w:p w:rsidR="00C2718E" w:rsidRDefault="00C2718E" w:rsidP="00C2718E">
      <w:pPr>
        <w:pStyle w:val="a3"/>
        <w:widowControl/>
        <w:wordWrap/>
        <w:autoSpaceDE/>
        <w:spacing w:after="0" w:line="240" w:lineRule="auto"/>
        <w:jc w:val="left"/>
        <w:rPr>
          <w:rFonts w:ascii="Verdana"/>
          <w:kern w:val="0"/>
          <w:sz w:val="18"/>
          <w:szCs w:val="18"/>
        </w:rPr>
      </w:pPr>
      <w:r>
        <w:rPr>
          <w:rFonts w:ascii="Verdana" w:eastAsia="돋움" w:hAnsi="Verdana"/>
          <w:b/>
          <w:bCs/>
          <w:kern w:val="0"/>
          <w:sz w:val="18"/>
          <w:szCs w:val="18"/>
        </w:rPr>
        <w:t>Article 2.</w:t>
      </w:r>
      <w:r>
        <w:rPr>
          <w:rFonts w:ascii="Verdana" w:eastAsia="돋움"/>
          <w:kern w:val="0"/>
          <w:sz w:val="18"/>
          <w:szCs w:val="18"/>
        </w:rPr>
        <w:t xml:space="preserve"> </w:t>
      </w:r>
      <w:r>
        <w:rPr>
          <w:rFonts w:ascii="Verdana" w:eastAsia="돋움" w:hAnsi="Verdana"/>
          <w:kern w:val="0"/>
          <w:sz w:val="18"/>
          <w:szCs w:val="18"/>
        </w:rPr>
        <w:t>Prohibition of Repeated Publication</w:t>
      </w:r>
    </w:p>
    <w:p w:rsidR="00C2718E" w:rsidRDefault="00C2718E" w:rsidP="00C2718E">
      <w:pPr>
        <w:pStyle w:val="a3"/>
        <w:widowControl/>
        <w:wordWrap/>
        <w:autoSpaceDE/>
        <w:spacing w:after="0" w:line="240" w:lineRule="auto"/>
        <w:jc w:val="left"/>
        <w:rPr>
          <w:rFonts w:ascii="Verdana"/>
          <w:kern w:val="0"/>
          <w:sz w:val="18"/>
          <w:szCs w:val="18"/>
        </w:rPr>
      </w:pPr>
      <w:r>
        <w:rPr>
          <w:rFonts w:ascii="Verdana" w:eastAsia="돋움" w:hAnsi="Verdana"/>
          <w:kern w:val="0"/>
          <w:sz w:val="18"/>
          <w:szCs w:val="18"/>
        </w:rPr>
        <w:t xml:space="preserve">Author(s) shall not be allowed to submit to or publish in the Journal of Pan-Pacific Applied Linguistics any manuscripts which have been already submitted to or published in other journals. Repeated publication of research works without the Editorial Board's permission also shall be submitted to the Committee. </w:t>
      </w:r>
    </w:p>
    <w:p w:rsidR="00C2718E" w:rsidRPr="002C1F3C" w:rsidRDefault="00C2718E" w:rsidP="00C2718E">
      <w:pPr>
        <w:pStyle w:val="a3"/>
        <w:widowControl/>
        <w:wordWrap/>
        <w:autoSpaceDE/>
        <w:spacing w:after="0" w:line="240" w:lineRule="auto"/>
        <w:jc w:val="left"/>
        <w:rPr>
          <w:rFonts w:eastAsia="돋움"/>
          <w:color w:val="auto"/>
          <w:kern w:val="0"/>
          <w:sz w:val="18"/>
          <w:szCs w:val="18"/>
        </w:rPr>
      </w:pPr>
    </w:p>
    <w:p w:rsidR="00C2718E" w:rsidRPr="00C2718E" w:rsidRDefault="00C2718E" w:rsidP="00C2718E">
      <w:pPr>
        <w:widowControl/>
        <w:wordWrap/>
        <w:autoSpaceDE/>
        <w:snapToGrid w:val="0"/>
        <w:spacing w:after="0" w:line="240" w:lineRule="auto"/>
        <w:jc w:val="left"/>
        <w:textAlignment w:val="baseline"/>
        <w:rPr>
          <w:rFonts w:ascii="Verdana" w:eastAsia="굴림" w:hAnsi="굴림" w:cs="굴림"/>
          <w:kern w:val="0"/>
          <w:sz w:val="18"/>
          <w:szCs w:val="18"/>
        </w:rPr>
      </w:pPr>
      <w:r w:rsidRPr="00C2718E">
        <w:rPr>
          <w:rFonts w:ascii="Verdana" w:eastAsia="돋움" w:hAnsi="Verdana" w:cs="굴림"/>
          <w:b/>
          <w:bCs/>
          <w:kern w:val="0"/>
          <w:sz w:val="18"/>
          <w:szCs w:val="18"/>
        </w:rPr>
        <w:t>Article 3</w:t>
      </w:r>
      <w:r w:rsidRPr="00C2718E">
        <w:rPr>
          <w:rFonts w:ascii="Verdana" w:eastAsia="돋움" w:hAnsi="Verdana" w:cs="굴림"/>
          <w:kern w:val="0"/>
          <w:sz w:val="18"/>
          <w:szCs w:val="18"/>
        </w:rPr>
        <w:t xml:space="preserve">. Authorship </w:t>
      </w:r>
    </w:p>
    <w:p w:rsidR="00C2718E" w:rsidRPr="00C2718E" w:rsidRDefault="00C2718E" w:rsidP="00C2718E">
      <w:pPr>
        <w:widowControl/>
        <w:wordWrap/>
        <w:autoSpaceDE/>
        <w:snapToGrid w:val="0"/>
        <w:spacing w:after="0" w:line="240" w:lineRule="auto"/>
        <w:jc w:val="left"/>
        <w:textAlignment w:val="baseline"/>
        <w:rPr>
          <w:rFonts w:ascii="Verdana" w:eastAsia="굴림" w:hAnsi="굴림" w:cs="굴림"/>
          <w:kern w:val="0"/>
          <w:sz w:val="18"/>
          <w:szCs w:val="18"/>
        </w:rPr>
      </w:pPr>
      <w:r w:rsidRPr="00C2718E">
        <w:rPr>
          <w:rFonts w:ascii="Verdana" w:eastAsia="돋움" w:hAnsi="Verdana" w:cs="굴림"/>
          <w:kern w:val="0"/>
          <w:sz w:val="18"/>
          <w:szCs w:val="18"/>
        </w:rPr>
        <w:t>Authorship shall be limited to individuals who have made a significant scholarly contribution to the research or reported study. Authors are usually listed in order of importance and relative significance of contribution. In no circumstances shall anyone be credited for authorship without any contribution to the research or the manuscript submitted. All authors shall be able to clearly justify their roles and respective contributions to the submitted manuscript. When requested by the Committee, author(s) should provide detailed author information with specific reference to their position within their affiliated institution.</w:t>
      </w:r>
    </w:p>
    <w:p w:rsidR="00C2718E" w:rsidRPr="00C2718E" w:rsidRDefault="00C2718E" w:rsidP="00C2718E">
      <w:pPr>
        <w:widowControl/>
        <w:wordWrap/>
        <w:autoSpaceDE/>
        <w:snapToGrid w:val="0"/>
        <w:spacing w:after="0" w:line="240" w:lineRule="auto"/>
        <w:jc w:val="left"/>
        <w:textAlignment w:val="baseline"/>
        <w:rPr>
          <w:rFonts w:ascii="바탕" w:eastAsia="돋움" w:hAnsi="굴림" w:cs="굴림"/>
          <w:b/>
          <w:bCs/>
          <w:kern w:val="0"/>
          <w:sz w:val="18"/>
          <w:szCs w:val="18"/>
        </w:rPr>
      </w:pPr>
    </w:p>
    <w:p w:rsidR="00C2718E" w:rsidRPr="00C2718E" w:rsidRDefault="00C2718E" w:rsidP="00C2718E">
      <w:pPr>
        <w:widowControl/>
        <w:wordWrap/>
        <w:autoSpaceDE/>
        <w:snapToGrid w:val="0"/>
        <w:spacing w:after="0" w:line="240" w:lineRule="auto"/>
        <w:jc w:val="left"/>
        <w:textAlignment w:val="baseline"/>
        <w:rPr>
          <w:rFonts w:ascii="Verdana" w:eastAsia="굴림" w:hAnsi="굴림" w:cs="굴림"/>
          <w:kern w:val="0"/>
          <w:sz w:val="18"/>
          <w:szCs w:val="18"/>
        </w:rPr>
      </w:pPr>
      <w:r w:rsidRPr="00C2718E">
        <w:rPr>
          <w:rFonts w:ascii="Verdana" w:eastAsia="돋움" w:hAnsi="Verdana" w:cs="굴림"/>
          <w:b/>
          <w:bCs/>
          <w:kern w:val="0"/>
          <w:sz w:val="18"/>
          <w:szCs w:val="18"/>
        </w:rPr>
        <w:t xml:space="preserve">Article 4. </w:t>
      </w:r>
      <w:r w:rsidRPr="00C2718E">
        <w:rPr>
          <w:rFonts w:ascii="Verdana" w:eastAsia="돋움" w:hAnsi="Verdana" w:cs="굴림"/>
          <w:kern w:val="0"/>
          <w:sz w:val="18"/>
          <w:szCs w:val="18"/>
        </w:rPr>
        <w:t>Article Revision</w:t>
      </w:r>
    </w:p>
    <w:p w:rsidR="00C2718E" w:rsidRPr="00C2718E" w:rsidRDefault="00C2718E" w:rsidP="00C2718E">
      <w:pPr>
        <w:widowControl/>
        <w:wordWrap/>
        <w:autoSpaceDE/>
        <w:snapToGrid w:val="0"/>
        <w:spacing w:after="0" w:line="240" w:lineRule="auto"/>
        <w:jc w:val="left"/>
        <w:textAlignment w:val="baseline"/>
        <w:rPr>
          <w:rFonts w:ascii="Verdana" w:eastAsia="굴림" w:hAnsi="굴림" w:cs="굴림"/>
          <w:kern w:val="0"/>
          <w:sz w:val="18"/>
          <w:szCs w:val="18"/>
        </w:rPr>
      </w:pPr>
      <w:r w:rsidRPr="00C2718E">
        <w:rPr>
          <w:rFonts w:ascii="Verdana" w:eastAsia="돋움" w:hAnsi="Verdana" w:cs="굴림"/>
          <w:kern w:val="0"/>
          <w:sz w:val="18"/>
          <w:szCs w:val="18"/>
        </w:rPr>
        <w:lastRenderedPageBreak/>
        <w:t xml:space="preserve">Author(s) shall have to revise their manuscript in accordance with the suggestions provided by the reviewers and/or the Editorial Board. In the event that the author(s) disagree with a requested revision, a rationale must be provided in writing by the author(s) for not making the requested change. </w:t>
      </w:r>
    </w:p>
    <w:p w:rsidR="00C2718E" w:rsidRPr="00C2718E" w:rsidRDefault="00C2718E" w:rsidP="00C2718E">
      <w:pPr>
        <w:widowControl/>
        <w:wordWrap/>
        <w:autoSpaceDE/>
        <w:snapToGrid w:val="0"/>
        <w:spacing w:after="0" w:line="240" w:lineRule="auto"/>
        <w:jc w:val="left"/>
        <w:textAlignment w:val="baseline"/>
        <w:rPr>
          <w:rFonts w:ascii="바탕" w:eastAsia="돋움" w:hAnsi="굴림" w:cs="굴림"/>
          <w:kern w:val="0"/>
          <w:sz w:val="18"/>
          <w:szCs w:val="18"/>
        </w:rPr>
      </w:pPr>
    </w:p>
    <w:p w:rsidR="00C2718E" w:rsidRPr="00C2718E" w:rsidRDefault="00C2718E" w:rsidP="00C2718E">
      <w:pPr>
        <w:widowControl/>
        <w:wordWrap/>
        <w:autoSpaceDE/>
        <w:snapToGrid w:val="0"/>
        <w:spacing w:after="0" w:line="240" w:lineRule="auto"/>
        <w:jc w:val="left"/>
        <w:textAlignment w:val="baseline"/>
        <w:rPr>
          <w:rFonts w:ascii="Verdana" w:eastAsia="굴림" w:hAnsi="굴림" w:cs="굴림"/>
          <w:kern w:val="0"/>
          <w:sz w:val="18"/>
          <w:szCs w:val="18"/>
        </w:rPr>
      </w:pPr>
      <w:r w:rsidRPr="00C2718E">
        <w:rPr>
          <w:rFonts w:ascii="Verdana" w:eastAsia="돋움" w:hAnsi="Verdana" w:cs="굴림"/>
          <w:b/>
          <w:bCs/>
          <w:kern w:val="0"/>
          <w:sz w:val="18"/>
          <w:szCs w:val="18"/>
        </w:rPr>
        <w:t>Article 5.</w:t>
      </w:r>
      <w:r w:rsidRPr="00C2718E">
        <w:rPr>
          <w:rFonts w:ascii="Verdana" w:eastAsia="돋움" w:hAnsi="굴림" w:cs="굴림"/>
          <w:kern w:val="0"/>
          <w:sz w:val="18"/>
          <w:szCs w:val="18"/>
        </w:rPr>
        <w:t xml:space="preserve"> </w:t>
      </w:r>
      <w:r w:rsidRPr="00C2718E">
        <w:rPr>
          <w:rFonts w:ascii="Verdana" w:eastAsia="돋움" w:hAnsi="Verdana" w:cs="굴림"/>
          <w:kern w:val="0"/>
          <w:sz w:val="18"/>
          <w:szCs w:val="18"/>
        </w:rPr>
        <w:t>Joint Research Ethics</w:t>
      </w:r>
    </w:p>
    <w:p w:rsidR="00C2718E" w:rsidRPr="00C2718E" w:rsidRDefault="00C2718E" w:rsidP="00C2718E">
      <w:pPr>
        <w:widowControl/>
        <w:wordWrap/>
        <w:autoSpaceDE/>
        <w:snapToGrid w:val="0"/>
        <w:spacing w:after="0" w:line="240" w:lineRule="auto"/>
        <w:jc w:val="left"/>
        <w:textAlignment w:val="baseline"/>
        <w:rPr>
          <w:rFonts w:ascii="Verdana" w:eastAsia="굴림" w:hAnsi="굴림" w:cs="굴림"/>
          <w:kern w:val="0"/>
          <w:sz w:val="18"/>
          <w:szCs w:val="18"/>
        </w:rPr>
      </w:pPr>
      <w:r w:rsidRPr="00C2718E">
        <w:rPr>
          <w:rFonts w:ascii="Verdana" w:eastAsia="돋움" w:hAnsi="Verdana" w:cs="굴림"/>
          <w:kern w:val="0"/>
          <w:sz w:val="18"/>
          <w:szCs w:val="18"/>
        </w:rPr>
        <w:t>If a researcher publishes a manuscript in an academic journal, he/she shall acknowledge contribution of a graduate student or post-doc, if any. Any violation of joint research ethics shall be dealt with according to a resolution of the Research Ethics Committee.</w:t>
      </w:r>
    </w:p>
    <w:p w:rsidR="00C2718E" w:rsidRPr="002C1F3C" w:rsidRDefault="00C2718E" w:rsidP="00C2718E">
      <w:pPr>
        <w:pStyle w:val="a3"/>
        <w:widowControl/>
        <w:wordWrap/>
        <w:autoSpaceDE/>
        <w:spacing w:after="0" w:line="240" w:lineRule="auto"/>
        <w:jc w:val="left"/>
        <w:rPr>
          <w:rFonts w:eastAsia="돋움"/>
          <w:color w:val="auto"/>
          <w:kern w:val="0"/>
          <w:sz w:val="18"/>
          <w:szCs w:val="18"/>
        </w:rPr>
      </w:pPr>
    </w:p>
    <w:p w:rsidR="00C2718E" w:rsidRPr="002C1F3C" w:rsidRDefault="00C2718E" w:rsidP="00C2718E">
      <w:pPr>
        <w:pStyle w:val="a3"/>
        <w:widowControl/>
        <w:wordWrap/>
        <w:autoSpaceDE/>
        <w:spacing w:after="0" w:line="240" w:lineRule="auto"/>
        <w:jc w:val="left"/>
        <w:rPr>
          <w:rFonts w:ascii="Verdana"/>
          <w:b/>
          <w:bCs/>
          <w:color w:val="auto"/>
          <w:sz w:val="24"/>
          <w:szCs w:val="24"/>
        </w:rPr>
      </w:pPr>
      <w:r w:rsidRPr="002C1F3C">
        <w:rPr>
          <w:rFonts w:ascii="Verdana" w:eastAsia="돋움" w:hAnsi="Verdana"/>
          <w:b/>
          <w:bCs/>
          <w:color w:val="auto"/>
          <w:kern w:val="0"/>
          <w:sz w:val="24"/>
          <w:szCs w:val="24"/>
        </w:rPr>
        <w:t xml:space="preserve">Chapter 5. Duties of the Editorial Board </w:t>
      </w:r>
      <w:r w:rsidRPr="002C1F3C">
        <w:rPr>
          <w:rFonts w:ascii="Verdana"/>
          <w:b/>
          <w:bCs/>
          <w:color w:val="auto"/>
          <w:kern w:val="0"/>
          <w:sz w:val="24"/>
          <w:szCs w:val="24"/>
        </w:rPr>
        <w:t xml:space="preserve"> </w:t>
      </w:r>
    </w:p>
    <w:p w:rsidR="00C2718E" w:rsidRPr="002C1F3C" w:rsidRDefault="00C2718E" w:rsidP="00C2718E">
      <w:pPr>
        <w:pStyle w:val="a3"/>
        <w:widowControl/>
        <w:wordWrap/>
        <w:autoSpaceDE/>
        <w:spacing w:line="240" w:lineRule="auto"/>
        <w:jc w:val="left"/>
        <w:rPr>
          <w:rFonts w:ascii="Verdana"/>
          <w:color w:val="auto"/>
          <w:sz w:val="18"/>
          <w:szCs w:val="18"/>
        </w:rPr>
      </w:pPr>
      <w:r w:rsidRPr="002C1F3C">
        <w:rPr>
          <w:rFonts w:ascii="Verdana" w:eastAsia="돋움" w:hAnsi="Verdana"/>
          <w:b/>
          <w:bCs/>
          <w:color w:val="auto"/>
          <w:sz w:val="18"/>
          <w:szCs w:val="18"/>
        </w:rPr>
        <w:t>Article 1.</w:t>
      </w:r>
      <w:r w:rsidRPr="002C1F3C">
        <w:rPr>
          <w:rFonts w:ascii="Verdana" w:eastAsia="돋움"/>
          <w:color w:val="auto"/>
          <w:sz w:val="18"/>
          <w:szCs w:val="18"/>
        </w:rPr>
        <w:t xml:space="preserve"> </w:t>
      </w:r>
      <w:r w:rsidRPr="002C1F3C">
        <w:rPr>
          <w:rFonts w:ascii="Verdana" w:eastAsia="돋움" w:hAnsi="Verdana"/>
          <w:color w:val="auto"/>
          <w:sz w:val="18"/>
          <w:szCs w:val="18"/>
        </w:rPr>
        <w:t>The Editorial Board shall request reviewers to review the manuscript with expertise, fairly and objectively.</w:t>
      </w:r>
    </w:p>
    <w:p w:rsidR="00C2718E" w:rsidRPr="002C1F3C" w:rsidRDefault="00C2718E" w:rsidP="00C2718E">
      <w:pPr>
        <w:pStyle w:val="a3"/>
        <w:widowControl/>
        <w:wordWrap/>
        <w:autoSpaceDE/>
        <w:spacing w:line="240" w:lineRule="auto"/>
        <w:jc w:val="left"/>
        <w:rPr>
          <w:rFonts w:ascii="Verdana"/>
          <w:color w:val="auto"/>
          <w:sz w:val="18"/>
          <w:szCs w:val="18"/>
        </w:rPr>
      </w:pPr>
      <w:r w:rsidRPr="002C1F3C">
        <w:rPr>
          <w:rFonts w:ascii="Verdana" w:eastAsia="돋움" w:hAnsi="Verdana"/>
          <w:b/>
          <w:bCs/>
          <w:color w:val="auto"/>
          <w:sz w:val="18"/>
          <w:szCs w:val="18"/>
        </w:rPr>
        <w:t>Article 2.</w:t>
      </w:r>
      <w:r w:rsidRPr="002C1F3C">
        <w:rPr>
          <w:rFonts w:ascii="Verdana" w:eastAsia="돋움"/>
          <w:color w:val="auto"/>
          <w:sz w:val="18"/>
          <w:szCs w:val="18"/>
        </w:rPr>
        <w:t xml:space="preserve"> </w:t>
      </w:r>
      <w:r w:rsidRPr="002C1F3C">
        <w:rPr>
          <w:rFonts w:ascii="Verdana" w:eastAsia="돋움" w:hAnsi="Verdana"/>
          <w:color w:val="auto"/>
          <w:sz w:val="18"/>
          <w:szCs w:val="18"/>
        </w:rPr>
        <w:t xml:space="preserve">The Editorial Board shall keep information of the authors such as names and affiliations confidential until the final decision concerning the submitted manuscript has been made and informed to the authors. </w:t>
      </w:r>
    </w:p>
    <w:p w:rsidR="00C2718E" w:rsidRPr="002C1F3C" w:rsidRDefault="00C2718E" w:rsidP="00C2718E">
      <w:pPr>
        <w:pStyle w:val="a3"/>
        <w:widowControl/>
        <w:wordWrap/>
        <w:autoSpaceDE/>
        <w:spacing w:line="240" w:lineRule="auto"/>
        <w:jc w:val="left"/>
        <w:rPr>
          <w:color w:val="auto"/>
          <w:sz w:val="18"/>
          <w:szCs w:val="18"/>
        </w:rPr>
      </w:pPr>
      <w:r w:rsidRPr="002C1F3C">
        <w:rPr>
          <w:rFonts w:ascii="Verdana" w:eastAsia="돋움" w:hAnsi="Verdana"/>
          <w:b/>
          <w:bCs/>
          <w:color w:val="auto"/>
          <w:sz w:val="18"/>
          <w:szCs w:val="18"/>
        </w:rPr>
        <w:t>Article 3</w:t>
      </w:r>
      <w:r w:rsidRPr="002C1F3C">
        <w:rPr>
          <w:rFonts w:ascii="Verdana" w:eastAsia="돋움" w:hAnsi="Verdana"/>
          <w:color w:val="auto"/>
          <w:sz w:val="18"/>
          <w:szCs w:val="18"/>
        </w:rPr>
        <w:t>. The Editorial Board shall strictly abide by the conflict of interest criteria in accordance with the Editorial Board Regulations.</w:t>
      </w:r>
      <w:r w:rsidRPr="002C1F3C">
        <w:rPr>
          <w:rFonts w:eastAsia="돋움"/>
          <w:color w:val="auto"/>
          <w:sz w:val="18"/>
          <w:szCs w:val="18"/>
        </w:rPr>
        <w:t xml:space="preserve"> </w:t>
      </w:r>
    </w:p>
    <w:p w:rsidR="00C2718E" w:rsidRDefault="00C2718E" w:rsidP="00C2718E">
      <w:pPr>
        <w:pStyle w:val="a3"/>
        <w:widowControl/>
        <w:wordWrap/>
        <w:autoSpaceDE/>
        <w:spacing w:after="0" w:line="240" w:lineRule="auto"/>
        <w:jc w:val="left"/>
        <w:rPr>
          <w:rFonts w:ascii="Verdana"/>
          <w:b/>
          <w:bCs/>
          <w:kern w:val="0"/>
          <w:sz w:val="24"/>
          <w:szCs w:val="24"/>
        </w:rPr>
      </w:pPr>
      <w:r>
        <w:rPr>
          <w:rFonts w:ascii="Verdana" w:eastAsia="돋움" w:hAnsi="Verdana"/>
          <w:b/>
          <w:bCs/>
          <w:kern w:val="0"/>
          <w:sz w:val="24"/>
          <w:szCs w:val="24"/>
        </w:rPr>
        <w:t>Chapter 6. Duties of Reviewers</w:t>
      </w:r>
    </w:p>
    <w:p w:rsidR="00C2718E" w:rsidRDefault="00C2718E" w:rsidP="00C2718E">
      <w:pPr>
        <w:pStyle w:val="a3"/>
        <w:widowControl/>
        <w:wordWrap/>
        <w:autoSpaceDE/>
        <w:spacing w:after="0" w:line="240" w:lineRule="auto"/>
        <w:jc w:val="left"/>
        <w:rPr>
          <w:rFonts w:ascii="Verdana"/>
          <w:kern w:val="0"/>
          <w:sz w:val="18"/>
          <w:szCs w:val="18"/>
        </w:rPr>
      </w:pPr>
      <w:r>
        <w:rPr>
          <w:rFonts w:ascii="Verdana" w:eastAsia="돋움" w:hAnsi="Verdana"/>
          <w:b/>
          <w:bCs/>
          <w:kern w:val="0"/>
          <w:sz w:val="18"/>
          <w:szCs w:val="18"/>
        </w:rPr>
        <w:t>Article 1.</w:t>
      </w:r>
      <w:r>
        <w:rPr>
          <w:rFonts w:ascii="Verdana" w:eastAsia="돋움"/>
          <w:kern w:val="0"/>
          <w:sz w:val="18"/>
          <w:szCs w:val="18"/>
        </w:rPr>
        <w:t xml:space="preserve"> </w:t>
      </w:r>
      <w:r>
        <w:rPr>
          <w:rFonts w:ascii="Verdana" w:eastAsia="돋움" w:hAnsi="Verdana"/>
          <w:kern w:val="0"/>
          <w:sz w:val="18"/>
          <w:szCs w:val="18"/>
        </w:rPr>
        <w:t xml:space="preserve">Reviewers shall provide the chair of the Editorial Board review results after precisely reviewing the submitted manuscripts based on specific review criteria and submission guidelines of PAAL. </w:t>
      </w:r>
    </w:p>
    <w:p w:rsidR="00C2718E" w:rsidRDefault="00C2718E" w:rsidP="00C2718E">
      <w:pPr>
        <w:pStyle w:val="a3"/>
        <w:widowControl/>
        <w:wordWrap/>
        <w:autoSpaceDE/>
        <w:spacing w:after="0" w:line="240" w:lineRule="auto"/>
        <w:jc w:val="left"/>
        <w:rPr>
          <w:rFonts w:eastAsia="돋움"/>
          <w:kern w:val="0"/>
          <w:sz w:val="18"/>
          <w:szCs w:val="18"/>
        </w:rPr>
      </w:pPr>
    </w:p>
    <w:p w:rsidR="00C2718E" w:rsidRDefault="00C2718E" w:rsidP="00C2718E">
      <w:pPr>
        <w:pStyle w:val="a3"/>
        <w:widowControl/>
        <w:wordWrap/>
        <w:autoSpaceDE/>
        <w:spacing w:after="0" w:line="240" w:lineRule="auto"/>
        <w:jc w:val="left"/>
        <w:rPr>
          <w:rFonts w:ascii="Verdana"/>
          <w:kern w:val="0"/>
          <w:sz w:val="18"/>
          <w:szCs w:val="18"/>
        </w:rPr>
      </w:pPr>
      <w:r>
        <w:rPr>
          <w:rFonts w:ascii="Verdana" w:eastAsia="돋움" w:hAnsi="Verdana"/>
          <w:b/>
          <w:bCs/>
          <w:kern w:val="0"/>
          <w:sz w:val="18"/>
          <w:szCs w:val="18"/>
        </w:rPr>
        <w:t>Article 2.</w:t>
      </w:r>
      <w:r>
        <w:rPr>
          <w:rFonts w:ascii="Verdana" w:eastAsia="돋움"/>
          <w:kern w:val="0"/>
          <w:sz w:val="18"/>
          <w:szCs w:val="18"/>
        </w:rPr>
        <w:t xml:space="preserve"> </w:t>
      </w:r>
      <w:r>
        <w:rPr>
          <w:rFonts w:ascii="Verdana" w:eastAsia="돋움" w:hAnsi="Verdana"/>
          <w:kern w:val="0"/>
          <w:sz w:val="18"/>
          <w:szCs w:val="18"/>
        </w:rPr>
        <w:t xml:space="preserve">Reviewers shall not disclose any information on the manuscript under review. In addition, citations of the manuscript before its publication are allowed only when the author agrees. </w:t>
      </w:r>
    </w:p>
    <w:p w:rsidR="00C2718E" w:rsidRDefault="00C2718E" w:rsidP="00C2718E">
      <w:pPr>
        <w:pStyle w:val="a3"/>
        <w:widowControl/>
        <w:wordWrap/>
        <w:autoSpaceDE/>
        <w:spacing w:after="0" w:line="240" w:lineRule="auto"/>
        <w:jc w:val="left"/>
        <w:rPr>
          <w:rFonts w:ascii="Verdana"/>
          <w:b/>
          <w:bCs/>
          <w:kern w:val="0"/>
          <w:sz w:val="24"/>
          <w:szCs w:val="24"/>
        </w:rPr>
      </w:pPr>
      <w:r>
        <w:rPr>
          <w:rFonts w:ascii="Verdana" w:eastAsia="돋움" w:hAnsi="Verdana"/>
          <w:b/>
          <w:bCs/>
          <w:kern w:val="0"/>
          <w:sz w:val="24"/>
          <w:szCs w:val="24"/>
        </w:rPr>
        <w:t>Chapter 7. Ethics Code Enforcement</w:t>
      </w:r>
    </w:p>
    <w:p w:rsidR="00C2718E" w:rsidRDefault="00C2718E" w:rsidP="00C2718E">
      <w:pPr>
        <w:pStyle w:val="a3"/>
        <w:widowControl/>
        <w:wordWrap/>
        <w:autoSpaceDE/>
        <w:spacing w:after="0" w:line="240" w:lineRule="auto"/>
        <w:jc w:val="left"/>
        <w:rPr>
          <w:rFonts w:ascii="Verdana" w:eastAsia="돋움" w:hAnsi="Verdana"/>
          <w:b/>
          <w:bCs/>
          <w:kern w:val="0"/>
          <w:sz w:val="18"/>
          <w:szCs w:val="18"/>
        </w:rPr>
      </w:pPr>
    </w:p>
    <w:p w:rsidR="00C2718E" w:rsidRDefault="00C2718E" w:rsidP="00C2718E">
      <w:pPr>
        <w:pStyle w:val="a3"/>
        <w:widowControl/>
        <w:wordWrap/>
        <w:autoSpaceDE/>
        <w:spacing w:after="0" w:line="240" w:lineRule="auto"/>
        <w:jc w:val="left"/>
        <w:rPr>
          <w:rFonts w:ascii="Verdana"/>
          <w:kern w:val="0"/>
          <w:sz w:val="18"/>
          <w:szCs w:val="18"/>
        </w:rPr>
      </w:pPr>
      <w:r>
        <w:rPr>
          <w:rFonts w:ascii="Verdana" w:eastAsia="돋움" w:hAnsi="Verdana"/>
          <w:b/>
          <w:bCs/>
          <w:kern w:val="0"/>
          <w:sz w:val="18"/>
          <w:szCs w:val="18"/>
        </w:rPr>
        <w:t>Article 1.</w:t>
      </w:r>
      <w:r>
        <w:rPr>
          <w:rFonts w:ascii="Verdana" w:eastAsia="돋움"/>
          <w:kern w:val="0"/>
          <w:sz w:val="18"/>
          <w:szCs w:val="18"/>
        </w:rPr>
        <w:t xml:space="preserve"> </w:t>
      </w:r>
      <w:r>
        <w:rPr>
          <w:rFonts w:ascii="Verdana" w:eastAsia="돋움" w:hAnsi="Verdana"/>
          <w:kern w:val="0"/>
          <w:sz w:val="18"/>
          <w:szCs w:val="18"/>
        </w:rPr>
        <w:t>When any violations of research ethics regulations, such as plagiarism, unethical research, and repeated submission and publication, are reported, the Committee shall investigate and inform the Board of Directors of the investigation results, providing specific evidence of the breach, the defense of the author, and other relevant materials.</w:t>
      </w:r>
    </w:p>
    <w:p w:rsidR="00C2718E" w:rsidRDefault="00C2718E" w:rsidP="00C2718E">
      <w:pPr>
        <w:pStyle w:val="a3"/>
        <w:widowControl/>
        <w:wordWrap/>
        <w:autoSpaceDE/>
        <w:spacing w:after="0" w:line="240" w:lineRule="auto"/>
        <w:jc w:val="left"/>
        <w:rPr>
          <w:rFonts w:eastAsia="돋움"/>
          <w:kern w:val="0"/>
          <w:sz w:val="18"/>
          <w:szCs w:val="18"/>
        </w:rPr>
      </w:pPr>
    </w:p>
    <w:p w:rsidR="00C2718E" w:rsidRDefault="00C2718E" w:rsidP="00C2718E">
      <w:pPr>
        <w:pStyle w:val="a3"/>
        <w:widowControl/>
        <w:wordWrap/>
        <w:autoSpaceDE/>
        <w:spacing w:after="0" w:line="240" w:lineRule="auto"/>
        <w:jc w:val="left"/>
        <w:rPr>
          <w:rFonts w:ascii="Verdana"/>
          <w:kern w:val="0"/>
          <w:sz w:val="18"/>
          <w:szCs w:val="18"/>
        </w:rPr>
      </w:pPr>
      <w:r>
        <w:rPr>
          <w:rFonts w:ascii="Verdana" w:eastAsia="돋움" w:hAnsi="Verdana"/>
          <w:b/>
          <w:bCs/>
          <w:kern w:val="0"/>
          <w:sz w:val="18"/>
          <w:szCs w:val="18"/>
        </w:rPr>
        <w:t>Article 2.</w:t>
      </w:r>
      <w:r>
        <w:rPr>
          <w:rFonts w:ascii="Verdana" w:eastAsia="돋움"/>
          <w:kern w:val="0"/>
          <w:sz w:val="18"/>
          <w:szCs w:val="18"/>
        </w:rPr>
        <w:t xml:space="preserve"> </w:t>
      </w:r>
      <w:r>
        <w:rPr>
          <w:rFonts w:ascii="Verdana" w:eastAsia="돋움" w:hAnsi="Verdana"/>
          <w:kern w:val="0"/>
          <w:sz w:val="18"/>
          <w:szCs w:val="18"/>
        </w:rPr>
        <w:t>The Committee shall provide the author with plentiful opportunities to make a defense ahead of taking punitive measures.</w:t>
      </w:r>
    </w:p>
    <w:p w:rsidR="00C2718E" w:rsidRDefault="00C2718E" w:rsidP="00C2718E">
      <w:pPr>
        <w:pStyle w:val="a3"/>
        <w:widowControl/>
        <w:wordWrap/>
        <w:autoSpaceDE/>
        <w:spacing w:after="0" w:line="240" w:lineRule="auto"/>
        <w:jc w:val="left"/>
        <w:rPr>
          <w:rFonts w:eastAsia="돋움"/>
          <w:kern w:val="0"/>
          <w:sz w:val="18"/>
          <w:szCs w:val="18"/>
        </w:rPr>
      </w:pPr>
    </w:p>
    <w:p w:rsidR="00C2718E" w:rsidRDefault="00C2718E" w:rsidP="00C2718E">
      <w:pPr>
        <w:pStyle w:val="a3"/>
        <w:widowControl/>
        <w:wordWrap/>
        <w:autoSpaceDE/>
        <w:spacing w:after="0" w:line="240" w:lineRule="auto"/>
        <w:jc w:val="left"/>
        <w:rPr>
          <w:rFonts w:ascii="Verdana"/>
          <w:kern w:val="0"/>
          <w:sz w:val="18"/>
          <w:szCs w:val="18"/>
        </w:rPr>
      </w:pPr>
      <w:r>
        <w:rPr>
          <w:rFonts w:ascii="Verdana" w:eastAsia="돋움" w:hAnsi="Verdana"/>
          <w:b/>
          <w:bCs/>
          <w:kern w:val="0"/>
          <w:sz w:val="18"/>
          <w:szCs w:val="18"/>
        </w:rPr>
        <w:t>Article 3.</w:t>
      </w:r>
      <w:r>
        <w:rPr>
          <w:rFonts w:ascii="Verdana" w:eastAsia="돋움"/>
          <w:kern w:val="0"/>
          <w:sz w:val="18"/>
          <w:szCs w:val="18"/>
        </w:rPr>
        <w:t xml:space="preserve"> </w:t>
      </w:r>
      <w:r>
        <w:rPr>
          <w:rFonts w:ascii="Verdana" w:eastAsia="돋움" w:hAnsi="Verdana"/>
          <w:kern w:val="0"/>
          <w:sz w:val="18"/>
          <w:szCs w:val="18"/>
        </w:rPr>
        <w:t xml:space="preserve">Until verification of misconduct is complete, the Committee shall not reveal the name of the informer(s) or of the persons under investigation. </w:t>
      </w:r>
    </w:p>
    <w:p w:rsidR="00C2718E" w:rsidRDefault="00C2718E" w:rsidP="00C2718E">
      <w:pPr>
        <w:pStyle w:val="a3"/>
        <w:widowControl/>
        <w:wordWrap/>
        <w:autoSpaceDE/>
        <w:spacing w:after="0" w:line="240" w:lineRule="auto"/>
        <w:jc w:val="left"/>
        <w:rPr>
          <w:rFonts w:eastAsia="돋움"/>
          <w:kern w:val="0"/>
          <w:sz w:val="18"/>
          <w:szCs w:val="18"/>
        </w:rPr>
      </w:pPr>
    </w:p>
    <w:p w:rsidR="00C2718E" w:rsidRDefault="00C2718E" w:rsidP="00C2718E">
      <w:pPr>
        <w:pStyle w:val="a3"/>
        <w:widowControl/>
        <w:wordWrap/>
        <w:autoSpaceDE/>
        <w:spacing w:after="0" w:line="240" w:lineRule="auto"/>
        <w:jc w:val="left"/>
        <w:rPr>
          <w:rFonts w:ascii="Verdana"/>
          <w:kern w:val="0"/>
          <w:sz w:val="18"/>
          <w:szCs w:val="18"/>
        </w:rPr>
      </w:pPr>
      <w:r>
        <w:rPr>
          <w:rFonts w:ascii="Verdana" w:eastAsia="돋움" w:hAnsi="Verdana"/>
          <w:b/>
          <w:bCs/>
          <w:kern w:val="0"/>
          <w:sz w:val="18"/>
          <w:szCs w:val="18"/>
        </w:rPr>
        <w:t>Article 4.</w:t>
      </w:r>
      <w:r>
        <w:rPr>
          <w:rFonts w:ascii="Verdana" w:eastAsia="돋움"/>
          <w:kern w:val="0"/>
          <w:sz w:val="18"/>
          <w:szCs w:val="18"/>
        </w:rPr>
        <w:t xml:space="preserve"> </w:t>
      </w:r>
      <w:r>
        <w:rPr>
          <w:rFonts w:ascii="Verdana" w:eastAsia="돋움" w:hAnsi="Verdana"/>
          <w:kern w:val="0"/>
          <w:sz w:val="18"/>
          <w:szCs w:val="18"/>
        </w:rPr>
        <w:t>When the Committee moves to take disciplinary action, the chair shall call for a board meeting. The Board will then decide upon the proper course of action based upon the findings of the Committee.</w:t>
      </w:r>
    </w:p>
    <w:p w:rsidR="00C2718E" w:rsidRDefault="00C2718E" w:rsidP="00C2718E">
      <w:pPr>
        <w:pStyle w:val="a3"/>
        <w:widowControl/>
        <w:wordWrap/>
        <w:autoSpaceDE/>
        <w:spacing w:after="0" w:line="240" w:lineRule="auto"/>
        <w:jc w:val="left"/>
        <w:rPr>
          <w:rFonts w:eastAsia="돋움"/>
          <w:kern w:val="0"/>
          <w:sz w:val="18"/>
          <w:szCs w:val="18"/>
        </w:rPr>
      </w:pPr>
    </w:p>
    <w:p w:rsidR="00C2718E" w:rsidRDefault="00C2718E" w:rsidP="00C2718E">
      <w:pPr>
        <w:pStyle w:val="a3"/>
        <w:widowControl/>
        <w:wordWrap/>
        <w:autoSpaceDE/>
        <w:spacing w:after="0" w:line="240" w:lineRule="auto"/>
        <w:jc w:val="left"/>
        <w:rPr>
          <w:rFonts w:ascii="Verdana"/>
          <w:kern w:val="0"/>
          <w:sz w:val="18"/>
          <w:szCs w:val="18"/>
        </w:rPr>
      </w:pPr>
      <w:r>
        <w:rPr>
          <w:rFonts w:ascii="Verdana" w:eastAsia="돋움" w:hAnsi="Verdana"/>
          <w:b/>
          <w:bCs/>
          <w:kern w:val="0"/>
          <w:sz w:val="18"/>
          <w:szCs w:val="18"/>
        </w:rPr>
        <w:t>Article 5.</w:t>
      </w:r>
      <w:r>
        <w:rPr>
          <w:rFonts w:ascii="Verdana" w:eastAsia="돋움"/>
          <w:kern w:val="0"/>
          <w:sz w:val="18"/>
          <w:szCs w:val="18"/>
        </w:rPr>
        <w:t xml:space="preserve"> </w:t>
      </w:r>
      <w:r>
        <w:rPr>
          <w:rFonts w:ascii="Verdana" w:eastAsia="돋움" w:hAnsi="Verdana"/>
          <w:kern w:val="0"/>
          <w:sz w:val="18"/>
          <w:szCs w:val="18"/>
        </w:rPr>
        <w:t xml:space="preserve">If misconduct is verified or admitted, the author shall be banned from submitting other manuscripts to PAAL for three years. If the manuscript in breach of the regulations has already been published the manuscripts, it will be withdrawn from PAAL publications. Additional disciplinary actions can be proposed and passed at the board meeting such as warning, membership cancellation, and apology to the public. </w:t>
      </w:r>
    </w:p>
    <w:p w:rsidR="00C2718E" w:rsidRDefault="00C2718E" w:rsidP="00C2718E">
      <w:pPr>
        <w:pStyle w:val="a3"/>
        <w:widowControl/>
        <w:wordWrap/>
        <w:autoSpaceDE/>
        <w:spacing w:after="0" w:line="240" w:lineRule="auto"/>
        <w:jc w:val="left"/>
        <w:rPr>
          <w:rFonts w:eastAsia="돋움"/>
          <w:kern w:val="0"/>
          <w:sz w:val="18"/>
          <w:szCs w:val="18"/>
        </w:rPr>
      </w:pPr>
    </w:p>
    <w:p w:rsidR="00C2718E" w:rsidRDefault="00C2718E" w:rsidP="00C2718E">
      <w:pPr>
        <w:pStyle w:val="a3"/>
        <w:widowControl/>
        <w:wordWrap/>
        <w:autoSpaceDE/>
        <w:spacing w:after="0" w:line="240" w:lineRule="auto"/>
        <w:jc w:val="left"/>
        <w:rPr>
          <w:rFonts w:ascii="Verdana"/>
          <w:kern w:val="0"/>
          <w:sz w:val="18"/>
          <w:szCs w:val="18"/>
        </w:rPr>
      </w:pPr>
      <w:r>
        <w:rPr>
          <w:rFonts w:ascii="Verdana" w:eastAsia="돋움" w:hAnsi="Verdana"/>
          <w:b/>
          <w:bCs/>
          <w:kern w:val="0"/>
          <w:sz w:val="18"/>
          <w:szCs w:val="18"/>
        </w:rPr>
        <w:t xml:space="preserve">Article 6. </w:t>
      </w:r>
      <w:r>
        <w:rPr>
          <w:rFonts w:ascii="Verdana" w:eastAsia="돋움" w:hAnsi="Verdana"/>
          <w:kern w:val="0"/>
          <w:sz w:val="18"/>
          <w:szCs w:val="18"/>
        </w:rPr>
        <w:t>The violation investigation records shall be retained for five years after the inspection has been complete.</w:t>
      </w:r>
    </w:p>
    <w:p w:rsidR="00C2718E" w:rsidRDefault="00C2718E" w:rsidP="00C2718E">
      <w:pPr>
        <w:pStyle w:val="a3"/>
        <w:widowControl/>
        <w:wordWrap/>
        <w:autoSpaceDE/>
        <w:spacing w:after="0" w:line="240" w:lineRule="auto"/>
        <w:jc w:val="left"/>
        <w:rPr>
          <w:rFonts w:eastAsia="돋움"/>
          <w:kern w:val="0"/>
          <w:sz w:val="18"/>
          <w:szCs w:val="18"/>
        </w:rPr>
      </w:pPr>
    </w:p>
    <w:p w:rsidR="00C2718E" w:rsidRDefault="00C2718E" w:rsidP="00C2718E">
      <w:pPr>
        <w:pStyle w:val="a3"/>
        <w:widowControl/>
        <w:wordWrap/>
        <w:autoSpaceDE/>
        <w:spacing w:after="0" w:line="240" w:lineRule="auto"/>
        <w:jc w:val="left"/>
        <w:rPr>
          <w:rFonts w:ascii="Verdana"/>
          <w:kern w:val="0"/>
          <w:sz w:val="18"/>
          <w:szCs w:val="18"/>
        </w:rPr>
      </w:pPr>
      <w:r>
        <w:rPr>
          <w:rFonts w:ascii="Verdana" w:eastAsia="돋움" w:hAnsi="Verdana"/>
          <w:b/>
          <w:bCs/>
          <w:kern w:val="0"/>
          <w:sz w:val="18"/>
          <w:szCs w:val="18"/>
        </w:rPr>
        <w:t>Article 7.</w:t>
      </w:r>
      <w:r>
        <w:rPr>
          <w:rFonts w:ascii="Verdana" w:eastAsia="돋움"/>
          <w:kern w:val="0"/>
          <w:sz w:val="18"/>
          <w:szCs w:val="18"/>
        </w:rPr>
        <w:t xml:space="preserve"> </w:t>
      </w:r>
      <w:r>
        <w:rPr>
          <w:rFonts w:ascii="Verdana" w:eastAsia="돋움" w:hAnsi="Verdana"/>
          <w:kern w:val="0"/>
          <w:sz w:val="18"/>
          <w:szCs w:val="18"/>
        </w:rPr>
        <w:t>The Code is amended based on the PAAL Bylaws, and PAAL Members are regarded as agreeing to new Regulations without signing procedures.</w:t>
      </w:r>
    </w:p>
    <w:p w:rsidR="00C2718E" w:rsidRDefault="00C2718E" w:rsidP="00C2718E">
      <w:pPr>
        <w:pStyle w:val="a3"/>
        <w:widowControl/>
        <w:wordWrap/>
        <w:autoSpaceDE/>
        <w:spacing w:after="0" w:line="240" w:lineRule="auto"/>
        <w:jc w:val="left"/>
        <w:rPr>
          <w:rFonts w:eastAsia="돋움"/>
          <w:kern w:val="0"/>
          <w:sz w:val="18"/>
          <w:szCs w:val="18"/>
        </w:rPr>
      </w:pPr>
    </w:p>
    <w:p w:rsidR="00C2718E" w:rsidRDefault="00C2718E" w:rsidP="00C2718E">
      <w:pPr>
        <w:pStyle w:val="a3"/>
        <w:widowControl/>
        <w:wordWrap/>
        <w:autoSpaceDE/>
        <w:spacing w:after="0" w:line="240" w:lineRule="auto"/>
        <w:jc w:val="left"/>
        <w:rPr>
          <w:rFonts w:ascii="Verdana" w:eastAsia="돋움" w:hAnsi="Verdana"/>
          <w:kern w:val="0"/>
          <w:sz w:val="18"/>
          <w:szCs w:val="18"/>
        </w:rPr>
      </w:pPr>
      <w:r>
        <w:rPr>
          <w:rFonts w:ascii="Verdana" w:eastAsia="돋움" w:hAnsi="Verdana"/>
          <w:b/>
          <w:bCs/>
          <w:kern w:val="0"/>
          <w:sz w:val="18"/>
          <w:szCs w:val="18"/>
        </w:rPr>
        <w:lastRenderedPageBreak/>
        <w:t>Article 8.</w:t>
      </w:r>
      <w:r>
        <w:rPr>
          <w:rFonts w:eastAsia="돋움"/>
          <w:kern w:val="0"/>
          <w:sz w:val="18"/>
          <w:szCs w:val="18"/>
        </w:rPr>
        <w:t xml:space="preserve"> </w:t>
      </w:r>
      <w:r>
        <w:rPr>
          <w:rFonts w:ascii="Verdana" w:eastAsia="돋움" w:hAnsi="Verdana"/>
          <w:kern w:val="0"/>
          <w:sz w:val="18"/>
          <w:szCs w:val="18"/>
        </w:rPr>
        <w:t>Other details not specified in this code will be determined by the PAAL Board of Directors.</w:t>
      </w:r>
    </w:p>
    <w:p w:rsidR="007B1B9F" w:rsidRDefault="007B1B9F" w:rsidP="00C2718E">
      <w:pPr>
        <w:pStyle w:val="a3"/>
        <w:widowControl/>
        <w:wordWrap/>
        <w:autoSpaceDE/>
        <w:spacing w:after="0" w:line="240" w:lineRule="auto"/>
        <w:jc w:val="left"/>
        <w:rPr>
          <w:rFonts w:ascii="Verdana" w:eastAsia="돋움" w:hAnsi="Verdana"/>
          <w:kern w:val="0"/>
          <w:sz w:val="18"/>
          <w:szCs w:val="18"/>
        </w:rPr>
      </w:pPr>
      <w:bookmarkStart w:id="0" w:name="_GoBack"/>
      <w:bookmarkEnd w:id="0"/>
    </w:p>
    <w:p w:rsidR="00C2718E" w:rsidRPr="002C1F3C" w:rsidRDefault="00C2718E" w:rsidP="00C2718E">
      <w:pPr>
        <w:widowControl/>
        <w:wordWrap/>
        <w:autoSpaceDE/>
        <w:snapToGrid w:val="0"/>
        <w:spacing w:after="0" w:line="240" w:lineRule="auto"/>
        <w:jc w:val="left"/>
        <w:textAlignment w:val="baseline"/>
        <w:rPr>
          <w:rFonts w:ascii="Verdana" w:eastAsia="돋움" w:hAnsi="Verdana" w:cs="굴림"/>
          <w:b/>
          <w:bCs/>
          <w:color w:val="000000"/>
          <w:kern w:val="0"/>
          <w:sz w:val="24"/>
          <w:szCs w:val="24"/>
        </w:rPr>
      </w:pPr>
      <w:r w:rsidRPr="00C2718E">
        <w:rPr>
          <w:rFonts w:ascii="Verdana" w:eastAsia="돋움" w:hAnsi="Verdana" w:cs="굴림"/>
          <w:b/>
          <w:bCs/>
          <w:color w:val="000000"/>
          <w:kern w:val="0"/>
          <w:sz w:val="24"/>
          <w:szCs w:val="24"/>
        </w:rPr>
        <w:t xml:space="preserve">Chapter </w:t>
      </w:r>
      <w:r w:rsidRPr="002C1F3C">
        <w:rPr>
          <w:rFonts w:ascii="Verdana" w:eastAsia="돋움" w:hAnsi="Verdana" w:cs="굴림"/>
          <w:b/>
          <w:bCs/>
          <w:color w:val="000000"/>
          <w:kern w:val="0"/>
          <w:sz w:val="24"/>
          <w:szCs w:val="24"/>
        </w:rPr>
        <w:t>8</w:t>
      </w:r>
      <w:r w:rsidRPr="00C2718E">
        <w:rPr>
          <w:rFonts w:ascii="Verdana" w:eastAsia="돋움" w:hAnsi="굴림" w:cs="굴림"/>
          <w:b/>
          <w:bCs/>
          <w:color w:val="000000"/>
          <w:kern w:val="0"/>
          <w:sz w:val="18"/>
          <w:szCs w:val="18"/>
        </w:rPr>
        <w:t xml:space="preserve"> </w:t>
      </w:r>
      <w:r w:rsidRPr="00C2718E">
        <w:rPr>
          <w:rFonts w:ascii="Verdana" w:eastAsia="돋움" w:hAnsi="Verdana" w:cs="굴림"/>
          <w:b/>
          <w:bCs/>
          <w:color w:val="000000"/>
          <w:kern w:val="0"/>
          <w:sz w:val="24"/>
          <w:szCs w:val="24"/>
        </w:rPr>
        <w:t xml:space="preserve">Research Misconduct </w:t>
      </w:r>
    </w:p>
    <w:p w:rsidR="00C2718E" w:rsidRPr="002C1F3C" w:rsidRDefault="00C2718E" w:rsidP="00C2718E">
      <w:pPr>
        <w:widowControl/>
        <w:wordWrap/>
        <w:autoSpaceDE/>
        <w:snapToGrid w:val="0"/>
        <w:spacing w:after="0" w:line="240" w:lineRule="auto"/>
        <w:jc w:val="left"/>
        <w:textAlignment w:val="baseline"/>
        <w:rPr>
          <w:rFonts w:ascii="Verdana" w:eastAsia="돋움" w:hAnsi="Verdana" w:cs="굴림"/>
          <w:b/>
          <w:bCs/>
          <w:color w:val="000000"/>
          <w:kern w:val="0"/>
          <w:sz w:val="24"/>
          <w:szCs w:val="24"/>
        </w:rPr>
      </w:pPr>
    </w:p>
    <w:p w:rsidR="00C2718E" w:rsidRPr="002C1F3C" w:rsidRDefault="00C2718E" w:rsidP="00C2718E">
      <w:pPr>
        <w:widowControl/>
        <w:wordWrap/>
        <w:autoSpaceDE/>
        <w:snapToGrid w:val="0"/>
        <w:spacing w:after="0" w:line="240" w:lineRule="auto"/>
        <w:jc w:val="left"/>
        <w:textAlignment w:val="baseline"/>
        <w:rPr>
          <w:rFonts w:ascii="Verdana" w:eastAsia="돋움" w:hAnsi="Verdana" w:cs="굴림"/>
          <w:color w:val="000000"/>
          <w:kern w:val="0"/>
          <w:sz w:val="18"/>
          <w:szCs w:val="18"/>
        </w:rPr>
      </w:pPr>
      <w:r w:rsidRPr="00C2718E">
        <w:rPr>
          <w:rFonts w:ascii="Verdana" w:eastAsia="돋움" w:hAnsi="Verdana" w:cs="굴림"/>
          <w:b/>
          <w:bCs/>
          <w:color w:val="000000"/>
          <w:kern w:val="0"/>
          <w:sz w:val="18"/>
          <w:szCs w:val="18"/>
        </w:rPr>
        <w:t>Article 1.</w:t>
      </w:r>
      <w:r w:rsidRPr="002C1F3C">
        <w:rPr>
          <w:rFonts w:ascii="Verdana" w:eastAsia="돋움" w:hAnsi="Verdana" w:cs="굴림"/>
          <w:b/>
          <w:bCs/>
          <w:color w:val="000000"/>
          <w:kern w:val="0"/>
          <w:sz w:val="18"/>
          <w:szCs w:val="18"/>
        </w:rPr>
        <w:t xml:space="preserve"> </w:t>
      </w:r>
      <w:r w:rsidRPr="00C2718E">
        <w:rPr>
          <w:rFonts w:ascii="Verdana" w:eastAsia="돋움" w:hAnsi="Verdana" w:cs="굴림"/>
          <w:color w:val="000000"/>
          <w:kern w:val="0"/>
          <w:sz w:val="18"/>
          <w:szCs w:val="18"/>
        </w:rPr>
        <w:t>Research misconduct (hereinafter called the 'Misconduct') means such acts as forgery, falsification, plagiarism, and unfair indication of the author made in a proposal and performance of research development task and in a report or publication of study result</w:t>
      </w:r>
      <w:r w:rsidRPr="002C1F3C">
        <w:rPr>
          <w:rFonts w:ascii="Verdana" w:eastAsia="돋움" w:hAnsi="Verdana" w:cs="굴림"/>
          <w:color w:val="000000"/>
          <w:kern w:val="0"/>
          <w:sz w:val="18"/>
          <w:szCs w:val="18"/>
        </w:rPr>
        <w:t xml:space="preserve">. </w:t>
      </w:r>
    </w:p>
    <w:p w:rsidR="00C2718E" w:rsidRPr="002C1F3C" w:rsidRDefault="00C2718E" w:rsidP="00C2718E">
      <w:pPr>
        <w:widowControl/>
        <w:wordWrap/>
        <w:autoSpaceDE/>
        <w:snapToGrid w:val="0"/>
        <w:spacing w:after="0" w:line="240" w:lineRule="auto"/>
        <w:jc w:val="left"/>
        <w:textAlignment w:val="baseline"/>
        <w:rPr>
          <w:rFonts w:ascii="Verdana" w:eastAsia="돋움" w:hAnsi="Verdana" w:cs="굴림"/>
          <w:color w:val="000000"/>
          <w:kern w:val="0"/>
          <w:sz w:val="18"/>
          <w:szCs w:val="18"/>
        </w:rPr>
      </w:pPr>
    </w:p>
    <w:p w:rsidR="00C2718E" w:rsidRPr="00C2718E" w:rsidRDefault="00C2718E" w:rsidP="00C2718E">
      <w:pPr>
        <w:widowControl/>
        <w:wordWrap/>
        <w:autoSpaceDE/>
        <w:snapToGrid w:val="0"/>
        <w:spacing w:after="0" w:line="240" w:lineRule="auto"/>
        <w:jc w:val="left"/>
        <w:textAlignment w:val="baseline"/>
        <w:rPr>
          <w:rFonts w:ascii="Verdana" w:eastAsia="굴림" w:hAnsi="굴림" w:cs="굴림"/>
          <w:color w:val="000000"/>
          <w:kern w:val="0"/>
          <w:sz w:val="18"/>
          <w:szCs w:val="18"/>
        </w:rPr>
      </w:pPr>
      <w:r w:rsidRPr="002C1F3C">
        <w:rPr>
          <w:rFonts w:ascii="Verdana" w:eastAsia="돋움" w:hAnsi="Verdana" w:cs="굴림"/>
          <w:b/>
          <w:kern w:val="0"/>
          <w:sz w:val="18"/>
          <w:szCs w:val="18"/>
        </w:rPr>
        <w:t>Article 2.</w:t>
      </w:r>
      <w:r w:rsidRPr="002C1F3C">
        <w:rPr>
          <w:rFonts w:ascii="Verdana" w:eastAsia="돋움" w:hAnsi="Verdana" w:cs="굴림"/>
          <w:color w:val="000000"/>
          <w:kern w:val="0"/>
          <w:sz w:val="18"/>
          <w:szCs w:val="18"/>
        </w:rPr>
        <w:t xml:space="preserve"> T</w:t>
      </w:r>
      <w:r w:rsidRPr="00C2718E">
        <w:rPr>
          <w:rFonts w:ascii="Verdana" w:eastAsia="돋움" w:hAnsi="Verdana" w:cs="굴림"/>
          <w:color w:val="000000"/>
          <w:kern w:val="0"/>
          <w:sz w:val="18"/>
          <w:szCs w:val="18"/>
        </w:rPr>
        <w:t xml:space="preserve">ypes and definitions </w:t>
      </w:r>
      <w:r w:rsidRPr="002C1F3C">
        <w:rPr>
          <w:rFonts w:ascii="Verdana" w:eastAsia="돋움" w:hAnsi="Verdana" w:cs="굴림"/>
          <w:color w:val="000000"/>
          <w:kern w:val="0"/>
          <w:sz w:val="18"/>
          <w:szCs w:val="18"/>
        </w:rPr>
        <w:t xml:space="preserve">of research misconduct </w:t>
      </w:r>
      <w:r w:rsidRPr="00C2718E">
        <w:rPr>
          <w:rFonts w:ascii="Verdana" w:eastAsia="돋움" w:hAnsi="Verdana" w:cs="굴림"/>
          <w:color w:val="000000"/>
          <w:kern w:val="0"/>
          <w:sz w:val="18"/>
          <w:szCs w:val="18"/>
        </w:rPr>
        <w:t xml:space="preserve">are as follows; 1. Forgery: This means an act to falsely create nonexistent data or research outcome. 2. Falsification: This means an act to distort content or outcome of a research by artificial manipulation of research material, equipment or process, or by arbitrary modification or deletion of data. 3. Plagiarism: This means an act to illegally use idea, research content or outcome of others without valid approval or quotation. 4. Unfair indication of manuscript author: This means an act not to grant qualification of manuscript author to a person who has made scientific or technical contribution to research content or outcome without a valid reason, or an act to grant qualification of manuscript author to a person who has not made scientific or technical contribution as a token of thanks or respect. 5. An act to intentionally interrupt an investigation on suspicious Misconduct of the person or others or to harm an informant. 6. Any other act to seriously go beyond the scope commonly permissible in academia. </w:t>
      </w:r>
    </w:p>
    <w:p w:rsidR="00C2718E" w:rsidRPr="002C1F3C" w:rsidRDefault="00C2718E" w:rsidP="00C2718E">
      <w:pPr>
        <w:pStyle w:val="a3"/>
        <w:widowControl/>
        <w:wordWrap/>
        <w:autoSpaceDE/>
        <w:spacing w:line="240" w:lineRule="auto"/>
        <w:jc w:val="left"/>
        <w:rPr>
          <w:rFonts w:ascii="Verdana"/>
          <w:b/>
          <w:bCs/>
          <w:kern w:val="0"/>
          <w:sz w:val="24"/>
          <w:szCs w:val="24"/>
        </w:rPr>
      </w:pPr>
      <w:r w:rsidRPr="002C1F3C">
        <w:rPr>
          <w:kern w:val="0"/>
          <w:sz w:val="18"/>
          <w:szCs w:val="18"/>
        </w:rPr>
        <w:br/>
      </w:r>
      <w:r w:rsidRPr="002C1F3C">
        <w:rPr>
          <w:rFonts w:ascii="Verdana" w:eastAsia="돋움" w:hAnsi="Verdana"/>
          <w:b/>
          <w:bCs/>
          <w:kern w:val="0"/>
          <w:sz w:val="24"/>
          <w:szCs w:val="24"/>
        </w:rPr>
        <w:t xml:space="preserve">Chapter 9 Research Ethics on Human Being </w:t>
      </w:r>
    </w:p>
    <w:p w:rsidR="00C2718E" w:rsidRPr="00C2718E" w:rsidRDefault="00C2718E" w:rsidP="00C2718E">
      <w:pPr>
        <w:widowControl/>
        <w:wordWrap/>
        <w:autoSpaceDE/>
        <w:snapToGrid w:val="0"/>
        <w:spacing w:after="0" w:line="240" w:lineRule="auto"/>
        <w:jc w:val="left"/>
        <w:textAlignment w:val="baseline"/>
        <w:rPr>
          <w:rFonts w:ascii="Verdana" w:eastAsia="굴림" w:hAnsi="굴림" w:cs="굴림"/>
          <w:color w:val="000000"/>
          <w:kern w:val="0"/>
          <w:sz w:val="18"/>
          <w:szCs w:val="18"/>
        </w:rPr>
      </w:pPr>
      <w:r w:rsidRPr="00C2718E">
        <w:rPr>
          <w:rFonts w:ascii="Verdana" w:eastAsia="돋움" w:hAnsi="Verdana" w:cs="굴림"/>
          <w:b/>
          <w:bCs/>
          <w:color w:val="000000"/>
          <w:kern w:val="0"/>
          <w:sz w:val="18"/>
          <w:szCs w:val="18"/>
        </w:rPr>
        <w:t>Article 1.</w:t>
      </w:r>
      <w:r w:rsidRPr="00C2718E">
        <w:rPr>
          <w:rFonts w:ascii="Verdana" w:eastAsia="돋움" w:hAnsi="굴림" w:cs="굴림"/>
          <w:color w:val="000000"/>
          <w:kern w:val="0"/>
          <w:sz w:val="18"/>
          <w:szCs w:val="18"/>
        </w:rPr>
        <w:t xml:space="preserve"> </w:t>
      </w:r>
      <w:r w:rsidRPr="00C2718E">
        <w:rPr>
          <w:rFonts w:ascii="Verdana" w:eastAsia="돋움" w:hAnsi="Verdana" w:cs="굴림"/>
          <w:color w:val="000000"/>
          <w:kern w:val="0"/>
          <w:sz w:val="18"/>
          <w:szCs w:val="18"/>
        </w:rPr>
        <w:t xml:space="preserve">A research on human being or a research including a research method on human being shall be the socially and ethically permissible one. </w:t>
      </w:r>
    </w:p>
    <w:p w:rsidR="00C2718E" w:rsidRPr="00C2718E" w:rsidRDefault="00C2718E" w:rsidP="00C2718E">
      <w:pPr>
        <w:widowControl/>
        <w:wordWrap/>
        <w:autoSpaceDE/>
        <w:snapToGrid w:val="0"/>
        <w:spacing w:after="0" w:line="240" w:lineRule="auto"/>
        <w:jc w:val="left"/>
        <w:textAlignment w:val="baseline"/>
        <w:rPr>
          <w:rFonts w:ascii="바탕" w:eastAsia="돋움" w:hAnsi="굴림" w:cs="굴림"/>
          <w:color w:val="000000"/>
          <w:kern w:val="0"/>
          <w:sz w:val="18"/>
          <w:szCs w:val="18"/>
        </w:rPr>
      </w:pPr>
    </w:p>
    <w:p w:rsidR="00C2718E" w:rsidRPr="00C2718E" w:rsidRDefault="00C2718E" w:rsidP="00C2718E">
      <w:pPr>
        <w:widowControl/>
        <w:wordWrap/>
        <w:autoSpaceDE/>
        <w:snapToGrid w:val="0"/>
        <w:spacing w:after="0" w:line="240" w:lineRule="auto"/>
        <w:jc w:val="left"/>
        <w:textAlignment w:val="baseline"/>
        <w:rPr>
          <w:rFonts w:ascii="Verdana" w:eastAsia="굴림" w:hAnsi="굴림" w:cs="굴림"/>
          <w:color w:val="000000"/>
          <w:kern w:val="0"/>
          <w:sz w:val="18"/>
          <w:szCs w:val="18"/>
        </w:rPr>
      </w:pPr>
      <w:r w:rsidRPr="00C2718E">
        <w:rPr>
          <w:rFonts w:ascii="Verdana" w:eastAsia="돋움" w:hAnsi="Verdana" w:cs="굴림"/>
          <w:b/>
          <w:bCs/>
          <w:color w:val="000000"/>
          <w:kern w:val="0"/>
          <w:sz w:val="18"/>
          <w:szCs w:val="18"/>
        </w:rPr>
        <w:t xml:space="preserve">Article 2. </w:t>
      </w:r>
      <w:r w:rsidRPr="00C2718E">
        <w:rPr>
          <w:rFonts w:ascii="Verdana" w:eastAsia="돋움" w:hAnsi="Verdana" w:cs="굴림"/>
          <w:color w:val="000000"/>
          <w:kern w:val="0"/>
          <w:sz w:val="18"/>
          <w:szCs w:val="18"/>
        </w:rPr>
        <w:t>A Researcher shall pay attention not to unethically perform a research during the process and outcome processing. Therefore, the Researcher shall inform participants as follows; 1. A Researcher shall explain fully to a participant about the research procedures and shall also explain specifically about experiment procedures if the research requires an experiment. 2. A Researcher shall also explain to a participant in detail about any displeasure or risk which may occur during participation in a research. 3. A Researcher shall also explain to a participant about advantages obtained from participation in a research. 4. A Researcher shall give an opportunity for a participant to make a question about the research procedures, if any. 5. A Researcher shall advise that a participant may withdraw his (her) consent of participation in a research at any time and may discontinue his (her) participation even during a research. 6. A Researcher shall avoid distorting direction and outcome of a research through money and other valuables as compensation for a participant.</w:t>
      </w:r>
    </w:p>
    <w:p w:rsidR="00C2718E" w:rsidRPr="00C2718E" w:rsidRDefault="00C2718E" w:rsidP="00C2718E">
      <w:pPr>
        <w:pStyle w:val="a3"/>
        <w:widowControl/>
        <w:wordWrap/>
        <w:autoSpaceDE/>
        <w:spacing w:after="0" w:line="240" w:lineRule="auto"/>
        <w:jc w:val="left"/>
        <w:rPr>
          <w:rFonts w:ascii="Verdana" w:eastAsia="돋움" w:hAnsi="Verdana"/>
          <w:b/>
          <w:bCs/>
          <w:kern w:val="0"/>
          <w:sz w:val="18"/>
          <w:szCs w:val="18"/>
        </w:rPr>
      </w:pPr>
    </w:p>
    <w:p w:rsidR="00326A86" w:rsidRPr="00326A86" w:rsidRDefault="00326A86" w:rsidP="00326A86">
      <w:pPr>
        <w:widowControl/>
        <w:wordWrap/>
        <w:autoSpaceDE/>
        <w:snapToGrid w:val="0"/>
        <w:spacing w:after="0" w:line="240" w:lineRule="auto"/>
        <w:jc w:val="left"/>
        <w:textAlignment w:val="baseline"/>
        <w:rPr>
          <w:rFonts w:ascii="바탕" w:eastAsia="굴림" w:hAnsi="굴림" w:cs="굴림"/>
          <w:color w:val="000000"/>
          <w:kern w:val="0"/>
          <w:sz w:val="18"/>
          <w:szCs w:val="18"/>
        </w:rPr>
      </w:pPr>
      <w:r w:rsidRPr="00326A86">
        <w:rPr>
          <w:rFonts w:ascii="Verdana" w:eastAsia="돋움" w:hAnsi="Verdana" w:cs="굴림"/>
          <w:b/>
          <w:bCs/>
          <w:color w:val="000000"/>
          <w:kern w:val="0"/>
          <w:sz w:val="18"/>
          <w:szCs w:val="18"/>
        </w:rPr>
        <w:t>PAAL Code of Research Ethics Effective Date</w:t>
      </w:r>
      <w:r w:rsidRPr="00326A86">
        <w:rPr>
          <w:rFonts w:ascii="바탕" w:eastAsia="돋움" w:hAnsi="굴림" w:cs="굴림"/>
          <w:color w:val="000000"/>
          <w:kern w:val="0"/>
          <w:sz w:val="18"/>
          <w:szCs w:val="18"/>
        </w:rPr>
        <w:t xml:space="preserve"> </w:t>
      </w:r>
    </w:p>
    <w:p w:rsidR="00326A86" w:rsidRPr="00326A86" w:rsidRDefault="00326A86" w:rsidP="00326A86">
      <w:pPr>
        <w:widowControl/>
        <w:autoSpaceDE/>
        <w:snapToGrid w:val="0"/>
        <w:spacing w:after="0" w:line="240" w:lineRule="auto"/>
        <w:textAlignment w:val="baseline"/>
        <w:rPr>
          <w:rFonts w:ascii="Verdana" w:eastAsia="굴림" w:hAnsi="굴림" w:cs="굴림"/>
          <w:color w:val="000000"/>
          <w:kern w:val="0"/>
          <w:sz w:val="18"/>
          <w:szCs w:val="18"/>
        </w:rPr>
      </w:pPr>
      <w:r w:rsidRPr="00326A86">
        <w:rPr>
          <w:rFonts w:ascii="Verdana" w:eastAsia="돋움" w:hAnsi="Verdana" w:cs="굴림"/>
          <w:color w:val="000000"/>
          <w:kern w:val="0"/>
          <w:sz w:val="18"/>
          <w:szCs w:val="18"/>
        </w:rPr>
        <w:t xml:space="preserve">The Code shall be effective as of March 1, 2014. </w:t>
      </w:r>
    </w:p>
    <w:p w:rsidR="00326A86" w:rsidRPr="00326A86" w:rsidRDefault="00326A86" w:rsidP="00326A86">
      <w:pPr>
        <w:widowControl/>
        <w:autoSpaceDE/>
        <w:snapToGrid w:val="0"/>
        <w:spacing w:after="0" w:line="240" w:lineRule="auto"/>
        <w:textAlignment w:val="baseline"/>
        <w:rPr>
          <w:rFonts w:ascii="Verdana" w:eastAsia="굴림" w:hAnsi="굴림" w:cs="굴림"/>
          <w:color w:val="000000"/>
          <w:kern w:val="0"/>
          <w:sz w:val="18"/>
          <w:szCs w:val="18"/>
        </w:rPr>
      </w:pPr>
      <w:r w:rsidRPr="00326A86">
        <w:rPr>
          <w:rFonts w:ascii="Verdana" w:eastAsia="돋움" w:hAnsi="Verdana" w:cs="굴림"/>
          <w:color w:val="000000"/>
          <w:kern w:val="0"/>
          <w:sz w:val="18"/>
          <w:szCs w:val="18"/>
        </w:rPr>
        <w:t xml:space="preserve">The Code shall be effective as of December 31, 2018. </w:t>
      </w:r>
    </w:p>
    <w:p w:rsidR="00326A86" w:rsidRPr="00326A86" w:rsidRDefault="00326A86" w:rsidP="00326A86">
      <w:pPr>
        <w:widowControl/>
        <w:autoSpaceDE/>
        <w:snapToGrid w:val="0"/>
        <w:spacing w:after="0" w:line="240" w:lineRule="auto"/>
        <w:textAlignment w:val="baseline"/>
        <w:rPr>
          <w:rFonts w:ascii="Verdana" w:eastAsia="굴림" w:hAnsi="굴림" w:cs="굴림"/>
          <w:color w:val="000000"/>
          <w:kern w:val="0"/>
          <w:sz w:val="18"/>
          <w:szCs w:val="18"/>
        </w:rPr>
      </w:pPr>
      <w:r w:rsidRPr="00326A86">
        <w:rPr>
          <w:rFonts w:ascii="Verdana" w:eastAsia="돋움" w:hAnsi="Verdana" w:cs="굴림"/>
          <w:color w:val="000000"/>
          <w:kern w:val="0"/>
          <w:sz w:val="18"/>
          <w:szCs w:val="18"/>
        </w:rPr>
        <w:t>The Code will be effective as of March 1, 2020</w:t>
      </w:r>
      <w:r>
        <w:rPr>
          <w:rFonts w:ascii="Verdana" w:eastAsia="돋움" w:hAnsi="Verdana" w:cs="굴림"/>
          <w:color w:val="000000"/>
          <w:kern w:val="0"/>
          <w:sz w:val="18"/>
          <w:szCs w:val="18"/>
        </w:rPr>
        <w:t>.</w:t>
      </w:r>
    </w:p>
    <w:p w:rsidR="00C2718E" w:rsidRPr="00326A86" w:rsidRDefault="00C2718E" w:rsidP="00C2718E">
      <w:pPr>
        <w:pStyle w:val="a3"/>
        <w:spacing w:after="0" w:line="384" w:lineRule="auto"/>
        <w:rPr>
          <w:rFonts w:eastAsia="한컴바탕"/>
          <w:kern w:val="0"/>
        </w:rPr>
      </w:pPr>
    </w:p>
    <w:p w:rsidR="00B3322B" w:rsidRPr="00C2718E" w:rsidRDefault="00680632"/>
    <w:sectPr w:rsidR="00B3322B" w:rsidRPr="00C2718E">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632" w:rsidRDefault="00680632" w:rsidP="007B1B9F">
      <w:pPr>
        <w:spacing w:after="0" w:line="240" w:lineRule="auto"/>
      </w:pPr>
      <w:r>
        <w:separator/>
      </w:r>
    </w:p>
  </w:endnote>
  <w:endnote w:type="continuationSeparator" w:id="0">
    <w:p w:rsidR="00680632" w:rsidRDefault="00680632" w:rsidP="007B1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 w:name="Verdana">
    <w:altName w:val="Verdana"/>
    <w:panose1 w:val="020B0604030504040204"/>
    <w:charset w:val="00"/>
    <w:family w:val="swiss"/>
    <w:pitch w:val="variable"/>
    <w:sig w:usb0="A00006FF" w:usb1="4000205B" w:usb2="00000010" w:usb3="00000000" w:csb0="0000019F" w:csb1="00000000"/>
  </w:font>
  <w:font w:name="돋움">
    <w:altName w:val="Dotu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632" w:rsidRDefault="00680632" w:rsidP="007B1B9F">
      <w:pPr>
        <w:spacing w:after="0" w:line="240" w:lineRule="auto"/>
      </w:pPr>
      <w:r>
        <w:separator/>
      </w:r>
    </w:p>
  </w:footnote>
  <w:footnote w:type="continuationSeparator" w:id="0">
    <w:p w:rsidR="00680632" w:rsidRDefault="00680632" w:rsidP="007B1B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18E"/>
    <w:rsid w:val="002C1F3C"/>
    <w:rsid w:val="00326A86"/>
    <w:rsid w:val="006247FD"/>
    <w:rsid w:val="00680632"/>
    <w:rsid w:val="007B1B9F"/>
    <w:rsid w:val="00877458"/>
    <w:rsid w:val="00C2718E"/>
    <w:rsid w:val="00D3102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6C79B4-D7DB-413E-BEE7-86D6FEB5E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C2718E"/>
    <w:pPr>
      <w:spacing w:line="256" w:lineRule="auto"/>
      <w:textAlignment w:val="baseline"/>
    </w:pPr>
    <w:rPr>
      <w:rFonts w:ascii="맑은 고딕" w:eastAsia="굴림" w:hAnsi="굴림" w:cs="굴림"/>
      <w:color w:val="000000"/>
      <w:szCs w:val="20"/>
    </w:rPr>
  </w:style>
  <w:style w:type="paragraph" w:customStyle="1" w:styleId="MS">
    <w:name w:val="MS바탕글"/>
    <w:basedOn w:val="a"/>
    <w:rsid w:val="00326A86"/>
    <w:pPr>
      <w:snapToGrid w:val="0"/>
      <w:spacing w:after="0" w:line="384" w:lineRule="auto"/>
      <w:textAlignment w:val="baseline"/>
    </w:pPr>
    <w:rPr>
      <w:rFonts w:ascii="한컴바탕" w:eastAsia="굴림" w:hAnsi="굴림" w:cs="굴림"/>
      <w:color w:val="000000"/>
      <w:kern w:val="0"/>
      <w:szCs w:val="20"/>
    </w:rPr>
  </w:style>
  <w:style w:type="paragraph" w:styleId="a4">
    <w:name w:val="header"/>
    <w:basedOn w:val="a"/>
    <w:link w:val="Char"/>
    <w:uiPriority w:val="99"/>
    <w:unhideWhenUsed/>
    <w:rsid w:val="007B1B9F"/>
    <w:pPr>
      <w:tabs>
        <w:tab w:val="center" w:pos="4513"/>
        <w:tab w:val="right" w:pos="9026"/>
      </w:tabs>
      <w:snapToGrid w:val="0"/>
    </w:pPr>
  </w:style>
  <w:style w:type="character" w:customStyle="1" w:styleId="Char">
    <w:name w:val="머리글 Char"/>
    <w:basedOn w:val="a0"/>
    <w:link w:val="a4"/>
    <w:uiPriority w:val="99"/>
    <w:rsid w:val="007B1B9F"/>
  </w:style>
  <w:style w:type="paragraph" w:styleId="a5">
    <w:name w:val="footer"/>
    <w:basedOn w:val="a"/>
    <w:link w:val="Char0"/>
    <w:uiPriority w:val="99"/>
    <w:unhideWhenUsed/>
    <w:rsid w:val="007B1B9F"/>
    <w:pPr>
      <w:tabs>
        <w:tab w:val="center" w:pos="4513"/>
        <w:tab w:val="right" w:pos="9026"/>
      </w:tabs>
      <w:snapToGrid w:val="0"/>
    </w:pPr>
  </w:style>
  <w:style w:type="character" w:customStyle="1" w:styleId="Char0">
    <w:name w:val="바닥글 Char"/>
    <w:basedOn w:val="a0"/>
    <w:link w:val="a5"/>
    <w:uiPriority w:val="99"/>
    <w:rsid w:val="007B1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73315">
      <w:bodyDiv w:val="1"/>
      <w:marLeft w:val="0"/>
      <w:marRight w:val="0"/>
      <w:marTop w:val="0"/>
      <w:marBottom w:val="0"/>
      <w:divBdr>
        <w:top w:val="none" w:sz="0" w:space="0" w:color="auto"/>
        <w:left w:val="none" w:sz="0" w:space="0" w:color="auto"/>
        <w:bottom w:val="none" w:sz="0" w:space="0" w:color="auto"/>
        <w:right w:val="none" w:sz="0" w:space="0" w:color="auto"/>
      </w:divBdr>
    </w:div>
    <w:div w:id="693960863">
      <w:bodyDiv w:val="1"/>
      <w:marLeft w:val="0"/>
      <w:marRight w:val="0"/>
      <w:marTop w:val="0"/>
      <w:marBottom w:val="0"/>
      <w:divBdr>
        <w:top w:val="none" w:sz="0" w:space="0" w:color="auto"/>
        <w:left w:val="none" w:sz="0" w:space="0" w:color="auto"/>
        <w:bottom w:val="none" w:sz="0" w:space="0" w:color="auto"/>
        <w:right w:val="none" w:sz="0" w:space="0" w:color="auto"/>
      </w:divBdr>
    </w:div>
    <w:div w:id="1604067313">
      <w:bodyDiv w:val="1"/>
      <w:marLeft w:val="0"/>
      <w:marRight w:val="0"/>
      <w:marTop w:val="0"/>
      <w:marBottom w:val="0"/>
      <w:divBdr>
        <w:top w:val="none" w:sz="0" w:space="0" w:color="auto"/>
        <w:left w:val="none" w:sz="0" w:space="0" w:color="auto"/>
        <w:bottom w:val="none" w:sz="0" w:space="0" w:color="auto"/>
        <w:right w:val="none" w:sz="0" w:space="0" w:color="auto"/>
      </w:divBdr>
    </w:div>
    <w:div w:id="1612515463">
      <w:bodyDiv w:val="1"/>
      <w:marLeft w:val="0"/>
      <w:marRight w:val="0"/>
      <w:marTop w:val="0"/>
      <w:marBottom w:val="0"/>
      <w:divBdr>
        <w:top w:val="none" w:sz="0" w:space="0" w:color="auto"/>
        <w:left w:val="none" w:sz="0" w:space="0" w:color="auto"/>
        <w:bottom w:val="none" w:sz="0" w:space="0" w:color="auto"/>
        <w:right w:val="none" w:sz="0" w:space="0" w:color="auto"/>
      </w:divBdr>
    </w:div>
    <w:div w:id="1745642054">
      <w:bodyDiv w:val="1"/>
      <w:marLeft w:val="0"/>
      <w:marRight w:val="0"/>
      <w:marTop w:val="0"/>
      <w:marBottom w:val="0"/>
      <w:divBdr>
        <w:top w:val="none" w:sz="0" w:space="0" w:color="auto"/>
        <w:left w:val="none" w:sz="0" w:space="0" w:color="auto"/>
        <w:bottom w:val="none" w:sz="0" w:space="0" w:color="auto"/>
        <w:right w:val="none" w:sz="0" w:space="0" w:color="auto"/>
      </w:divBdr>
    </w:div>
    <w:div w:id="1847986380">
      <w:bodyDiv w:val="1"/>
      <w:marLeft w:val="0"/>
      <w:marRight w:val="0"/>
      <w:marTop w:val="0"/>
      <w:marBottom w:val="0"/>
      <w:divBdr>
        <w:top w:val="none" w:sz="0" w:space="0" w:color="auto"/>
        <w:left w:val="none" w:sz="0" w:space="0" w:color="auto"/>
        <w:bottom w:val="none" w:sz="0" w:space="0" w:color="auto"/>
        <w:right w:val="none" w:sz="0" w:space="0" w:color="auto"/>
      </w:divBdr>
    </w:div>
    <w:div w:id="189281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1381</Words>
  <Characters>7872</Characters>
  <Application>Microsoft Office Word</Application>
  <DocSecurity>0</DocSecurity>
  <Lines>65</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 Jayeon</dc:creator>
  <cp:keywords/>
  <dc:description/>
  <cp:lastModifiedBy>Lim Jayeon</cp:lastModifiedBy>
  <cp:revision>5</cp:revision>
  <dcterms:created xsi:type="dcterms:W3CDTF">2020-05-21T06:15:00Z</dcterms:created>
  <dcterms:modified xsi:type="dcterms:W3CDTF">2020-05-21T15:32:00Z</dcterms:modified>
</cp:coreProperties>
</file>